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007D5E76" w:rsidP="007D5E76" w:rsidRDefault="006F6CF3" w14:paraId="60FDC3B0" w14:textId="6D358DAD">
      <w:pPr>
        <w:spacing w:line="288" w:lineRule="auto"/>
        <w:jc w:val="both"/>
        <w:rPr>
          <w:rFonts w:asciiTheme="minorHAnsi" w:hAnsiTheme="minorHAnsi"/>
          <w:b/>
          <w:bCs/>
          <w:color w:val="575353"/>
          <w:spacing w:val="-5"/>
          <w:sz w:val="30"/>
          <w:szCs w:val="30"/>
        </w:rPr>
      </w:pPr>
      <w:r>
        <w:rPr>
          <w:noProof/>
          <w:lang w:val="en-US" w:eastAsia="en-US" w:bidi="ar-SA"/>
        </w:rPr>
        <mc:AlternateContent>
          <mc:Choice Requires="wps">
            <w:drawing>
              <wp:anchor distT="45720" distB="45720" distL="114300" distR="114300" simplePos="0" relativeHeight="251659264" behindDoc="0" locked="0" layoutInCell="1" allowOverlap="1" wp14:anchorId="2813CA20" wp14:editId="1676C13B">
                <wp:simplePos x="0" y="0"/>
                <wp:positionH relativeFrom="margin">
                  <wp:posOffset>-143510</wp:posOffset>
                </wp:positionH>
                <wp:positionV relativeFrom="paragraph">
                  <wp:posOffset>-628650</wp:posOffset>
                </wp:positionV>
                <wp:extent cx="1896745" cy="676275"/>
                <wp:effectExtent l="0" t="0" r="2730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676275"/>
                        </a:xfrm>
                        <a:prstGeom prst="rect">
                          <a:avLst/>
                        </a:prstGeom>
                        <a:solidFill>
                          <a:srgbClr val="FFFFFF"/>
                        </a:solidFill>
                        <a:ln w="9525">
                          <a:solidFill>
                            <a:srgbClr val="000000"/>
                          </a:solidFill>
                          <a:prstDash val="lgDash"/>
                          <a:miter lim="800000"/>
                          <a:headEnd/>
                          <a:tailEnd/>
                        </a:ln>
                      </wps:spPr>
                      <wps:txbx>
                        <w:txbxContent>
                          <w:p w:rsidRPr="00742520" w:rsidR="007D5E76" w:rsidRDefault="007D5E76" w14:paraId="76F00053" w14:textId="77777777">
                            <w:pPr>
                              <w:rPr>
                                <w:rFonts w:asciiTheme="minorHAnsi" w:hAnsiTheme="minorHAnsi" w:cstheme="minorHAnsi"/>
                              </w:rPr>
                            </w:pPr>
                          </w:p>
                          <w:p w:rsidRPr="00742520" w:rsidR="007D5E76" w:rsidP="007D5E76" w:rsidRDefault="00742520" w14:paraId="4A03E06D" w14:textId="178CF2B3">
                            <w:pPr>
                              <w:jc w:val="center"/>
                              <w:rPr>
                                <w:rFonts w:asciiTheme="minorHAnsi" w:hAnsiTheme="minorHAnsi" w:cstheme="minorHAnsi"/>
                                <w:b/>
                                <w:bCs/>
                                <w:color w:val="943634" w:themeColor="accent2" w:themeShade="BF"/>
                              </w:rPr>
                            </w:pPr>
                            <w:r w:rsidRPr="00742520">
                              <w:rPr>
                                <w:rFonts w:asciiTheme="minorHAnsi" w:hAnsiTheme="minorHAnsi" w:cstheme="minorHAnsi"/>
                                <w:b/>
                                <w:bCs/>
                                <w:color w:val="943634" w:themeColor="accent2" w:themeShade="BF"/>
                              </w:rPr>
                              <w:t>[Your</w:t>
                            </w:r>
                            <w:r w:rsidRPr="00742520" w:rsidR="007D5E76">
                              <w:rPr>
                                <w:rFonts w:asciiTheme="minorHAnsi" w:hAnsiTheme="minorHAnsi" w:cstheme="minorHAnsi"/>
                                <w:b/>
                                <w:bCs/>
                                <w:color w:val="943634" w:themeColor="accent2" w:themeShade="BF"/>
                              </w:rPr>
                              <w:t xml:space="preserve"> company logo here</w:t>
                            </w:r>
                            <w:r w:rsidRPr="00742520">
                              <w:rPr>
                                <w:rFonts w:asciiTheme="minorHAnsi" w:hAnsiTheme="minorHAnsi" w:cstheme="minorHAnsi"/>
                                <w:b/>
                                <w:bCs/>
                                <w:color w:val="943634" w:themeColor="accent2" w:themeShade="B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813CA20">
                <v:stroke joinstyle="miter"/>
                <v:path gradientshapeok="t" o:connecttype="rect"/>
              </v:shapetype>
              <v:shape id="Text Box 2" style="position:absolute;left:0;text-align:left;margin-left:-11.3pt;margin-top:-49.5pt;width:149.35pt;height: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">
                <v:stroke dashstyle="longDash"/>
                <v:textbox>
                  <w:txbxContent>
                    <w:p w:rsidRPr="00742520" w:rsidR="007D5E76" w:rsidRDefault="007D5E76" w14:paraId="76F00053" w14:textId="77777777">
                      <w:pPr>
                        <w:rPr>
                          <w:rFonts w:asciiTheme="minorHAnsi" w:hAnsiTheme="minorHAnsi" w:cstheme="minorHAnsi"/>
                        </w:rPr>
                      </w:pPr>
                    </w:p>
                    <w:p w:rsidRPr="00742520" w:rsidR="007D5E76" w:rsidP="007D5E76" w:rsidRDefault="00742520" w14:paraId="4A03E06D" w14:textId="178CF2B3">
                      <w:pPr>
                        <w:jc w:val="center"/>
                        <w:rPr>
                          <w:rFonts w:asciiTheme="minorHAnsi" w:hAnsiTheme="minorHAnsi" w:cstheme="minorHAnsi"/>
                          <w:b/>
                          <w:bCs/>
                          <w:color w:val="943634" w:themeColor="accent2" w:themeShade="BF"/>
                        </w:rPr>
                      </w:pPr>
                      <w:r w:rsidRPr="00742520">
                        <w:rPr>
                          <w:rFonts w:asciiTheme="minorHAnsi" w:hAnsiTheme="minorHAnsi" w:cstheme="minorHAnsi"/>
                          <w:b/>
                          <w:bCs/>
                          <w:color w:val="943634" w:themeColor="accent2" w:themeShade="BF"/>
                        </w:rPr>
                        <w:t>[Your</w:t>
                      </w:r>
                      <w:r w:rsidRPr="00742520" w:rsidR="007D5E76">
                        <w:rPr>
                          <w:rFonts w:asciiTheme="minorHAnsi" w:hAnsiTheme="minorHAnsi" w:cstheme="minorHAnsi"/>
                          <w:b/>
                          <w:bCs/>
                          <w:color w:val="943634" w:themeColor="accent2" w:themeShade="BF"/>
                        </w:rPr>
                        <w:t xml:space="preserve"> company logo here</w:t>
                      </w:r>
                      <w:r w:rsidRPr="00742520">
                        <w:rPr>
                          <w:rFonts w:asciiTheme="minorHAnsi" w:hAnsiTheme="minorHAnsi" w:cstheme="minorHAnsi"/>
                          <w:b/>
                          <w:bCs/>
                          <w:color w:val="943634" w:themeColor="accent2" w:themeShade="BF"/>
                        </w:rPr>
                        <w:t>]</w:t>
                      </w:r>
                    </w:p>
                  </w:txbxContent>
                </v:textbox>
                <w10:wrap anchorx="margin"/>
              </v:shape>
            </w:pict>
          </mc:Fallback>
        </mc:AlternateContent>
      </w:r>
    </w:p>
    <w:p w:rsidRPr="003C703B" w:rsidR="003C703B" w:rsidP="00BF27D2" w:rsidRDefault="00741CC0" w14:paraId="01665BD4" w14:textId="6BD0BF65">
      <w:pPr>
        <w:spacing w:line="288" w:lineRule="auto"/>
        <w:jc w:val="both"/>
        <w:rPr>
          <w:rFonts w:asciiTheme="minorHAnsi" w:hAnsiTheme="minorHAnsi"/>
          <w:b/>
          <w:bCs/>
          <w:color w:val="575353"/>
          <w:spacing w:val="-5"/>
          <w:sz w:val="30"/>
          <w:szCs w:val="30"/>
        </w:rPr>
      </w:pPr>
      <w:r>
        <w:rPr>
          <w:rFonts w:asciiTheme="minorHAnsi" w:hAnsiTheme="minorHAnsi"/>
          <w:b/>
          <w:bCs/>
          <w:color w:val="575353"/>
          <w:spacing w:val="-5"/>
          <w:sz w:val="30"/>
          <w:szCs w:val="30"/>
        </w:rPr>
        <w:t xml:space="preserve">IWSC </w:t>
      </w:r>
      <w:r w:rsidRPr="0050128F" w:rsidR="003C703B">
        <w:rPr>
          <w:rFonts w:asciiTheme="minorHAnsi" w:hAnsiTheme="minorHAnsi"/>
          <w:b/>
          <w:bCs/>
          <w:color w:val="575353"/>
          <w:spacing w:val="-5"/>
          <w:sz w:val="30"/>
          <w:szCs w:val="30"/>
        </w:rPr>
        <w:t>Press Release</w:t>
      </w:r>
      <w:r>
        <w:rPr>
          <w:rFonts w:asciiTheme="minorHAnsi" w:hAnsiTheme="minorHAnsi"/>
          <w:b/>
          <w:bCs/>
          <w:color w:val="575353"/>
          <w:spacing w:val="-5"/>
          <w:sz w:val="30"/>
          <w:szCs w:val="30"/>
        </w:rPr>
        <w:t xml:space="preserve"> </w:t>
      </w:r>
      <w:r w:rsidRPr="0050128F">
        <w:rPr>
          <w:rFonts w:asciiTheme="minorHAnsi" w:hAnsiTheme="minorHAnsi"/>
          <w:b/>
          <w:bCs/>
          <w:color w:val="575353"/>
          <w:spacing w:val="-5"/>
          <w:sz w:val="30"/>
          <w:szCs w:val="30"/>
        </w:rPr>
        <w:t>Template</w:t>
      </w:r>
    </w:p>
    <w:p w:rsidR="003C703B" w:rsidP="00BF27D2" w:rsidRDefault="003C703B" w14:paraId="6150A499" w14:textId="77777777">
      <w:pPr>
        <w:spacing w:line="288" w:lineRule="auto"/>
        <w:jc w:val="both"/>
        <w:rPr>
          <w:rFonts w:asciiTheme="minorHAnsi" w:hAnsiTheme="minorHAnsi"/>
          <w:b/>
          <w:color w:val="000000"/>
          <w:sz w:val="20"/>
          <w:szCs w:val="20"/>
        </w:rPr>
      </w:pPr>
    </w:p>
    <w:p w:rsidRPr="0050128F" w:rsidR="00BF27D2" w:rsidP="00BF27D2" w:rsidRDefault="00BF27D2" w14:paraId="71B86539" w14:textId="79A2457C">
      <w:pPr>
        <w:spacing w:line="288" w:lineRule="auto"/>
        <w:jc w:val="both"/>
        <w:rPr>
          <w:rFonts w:asciiTheme="minorHAnsi" w:hAnsiTheme="minorHAnsi"/>
          <w:b/>
          <w:color w:val="000000"/>
          <w:sz w:val="20"/>
          <w:szCs w:val="20"/>
        </w:rPr>
      </w:pPr>
      <w:r w:rsidRPr="0050128F">
        <w:rPr>
          <w:rFonts w:asciiTheme="minorHAnsi" w:hAnsiTheme="minorHAnsi"/>
          <w:b/>
          <w:color w:val="000000"/>
          <w:sz w:val="20"/>
          <w:szCs w:val="20"/>
        </w:rPr>
        <w:t>FOR IMMEDIATE RELEASE:</w:t>
      </w:r>
    </w:p>
    <w:p w:rsidRPr="00742520" w:rsidR="00B04A63" w:rsidP="00BF27D2" w:rsidRDefault="00B04A63" w14:paraId="4A10305F" w14:textId="14A0B53B">
      <w:pPr>
        <w:spacing w:line="288" w:lineRule="auto"/>
        <w:jc w:val="both"/>
        <w:rPr>
          <w:rFonts w:asciiTheme="minorHAnsi" w:hAnsiTheme="minorHAnsi"/>
          <w:b/>
          <w:color w:val="943634" w:themeColor="accent2" w:themeShade="BF"/>
          <w:sz w:val="20"/>
          <w:szCs w:val="20"/>
        </w:rPr>
      </w:pPr>
      <w:r w:rsidRPr="00742520">
        <w:rPr>
          <w:rFonts w:asciiTheme="minorHAnsi" w:hAnsiTheme="minorHAnsi"/>
          <w:b/>
          <w:color w:val="943634" w:themeColor="accent2" w:themeShade="BF"/>
          <w:sz w:val="20"/>
          <w:szCs w:val="20"/>
        </w:rPr>
        <w:t>[</w:t>
      </w:r>
      <w:r w:rsidR="00790C39">
        <w:rPr>
          <w:rFonts w:asciiTheme="minorHAnsi" w:hAnsiTheme="minorHAnsi"/>
          <w:b/>
          <w:color w:val="943634" w:themeColor="accent2" w:themeShade="BF"/>
          <w:sz w:val="20"/>
          <w:szCs w:val="20"/>
        </w:rPr>
        <w:t>Date</w:t>
      </w:r>
      <w:r w:rsidRPr="00742520">
        <w:rPr>
          <w:rFonts w:asciiTheme="minorHAnsi" w:hAnsiTheme="minorHAnsi"/>
          <w:b/>
          <w:color w:val="943634" w:themeColor="accent2" w:themeShade="BF"/>
          <w:sz w:val="20"/>
          <w:szCs w:val="20"/>
        </w:rPr>
        <w:t>]</w:t>
      </w:r>
    </w:p>
    <w:p w:rsidRPr="008F5192" w:rsidR="00BD75D5" w:rsidP="00BF27D2" w:rsidRDefault="00BD75D5" w14:paraId="6A1C7F4E" w14:textId="77777777">
      <w:pPr>
        <w:spacing w:line="288" w:lineRule="auto"/>
        <w:jc w:val="both"/>
        <w:rPr>
          <w:rFonts w:asciiTheme="minorHAnsi" w:hAnsiTheme="minorHAnsi"/>
          <w:color w:val="000000"/>
          <w:sz w:val="20"/>
          <w:szCs w:val="20"/>
        </w:rPr>
      </w:pPr>
    </w:p>
    <w:p w:rsidRPr="006F3FDB" w:rsidR="00BF27D2" w:rsidP="005D5DC0" w:rsidRDefault="00BF27D2" w14:paraId="624CC886" w14:textId="3F54B690">
      <w:pPr>
        <w:spacing w:line="288" w:lineRule="auto"/>
        <w:jc w:val="center"/>
        <w:rPr>
          <w:rFonts w:asciiTheme="minorHAnsi" w:hAnsiTheme="minorHAnsi"/>
          <w:b/>
          <w:color w:val="943634" w:themeColor="accent2" w:themeShade="BF"/>
          <w:sz w:val="28"/>
          <w:szCs w:val="28"/>
        </w:rPr>
      </w:pPr>
      <w:r w:rsidRPr="006F3FDB">
        <w:rPr>
          <w:rFonts w:asciiTheme="minorHAnsi" w:hAnsiTheme="minorHAnsi"/>
          <w:b/>
          <w:color w:val="943634" w:themeColor="accent2" w:themeShade="BF"/>
          <w:sz w:val="28"/>
          <w:szCs w:val="28"/>
        </w:rPr>
        <w:t>[Company</w:t>
      </w:r>
      <w:r w:rsidRPr="006F3FDB" w:rsidR="005D5DC0">
        <w:rPr>
          <w:rFonts w:asciiTheme="minorHAnsi" w:hAnsiTheme="minorHAnsi"/>
          <w:b/>
          <w:color w:val="943634" w:themeColor="accent2" w:themeShade="BF"/>
          <w:sz w:val="28"/>
          <w:szCs w:val="28"/>
        </w:rPr>
        <w:t xml:space="preserve">] </w:t>
      </w:r>
      <w:r w:rsidRPr="006F3FDB" w:rsidR="005D5DC0">
        <w:rPr>
          <w:rFonts w:asciiTheme="minorHAnsi" w:hAnsiTheme="minorHAnsi"/>
          <w:b/>
          <w:sz w:val="28"/>
          <w:szCs w:val="28"/>
        </w:rPr>
        <w:t xml:space="preserve">wins </w:t>
      </w:r>
      <w:r w:rsidRPr="006F3FDB" w:rsidR="005D5DC0">
        <w:rPr>
          <w:rFonts w:asciiTheme="minorHAnsi" w:hAnsiTheme="minorHAnsi"/>
          <w:b/>
          <w:color w:val="943634" w:themeColor="accent2" w:themeShade="BF"/>
          <w:sz w:val="28"/>
          <w:szCs w:val="28"/>
        </w:rPr>
        <w:t>[</w:t>
      </w:r>
      <w:r w:rsidR="00790C39">
        <w:rPr>
          <w:rFonts w:asciiTheme="minorHAnsi" w:hAnsiTheme="minorHAnsi"/>
          <w:b/>
          <w:color w:val="943634" w:themeColor="accent2" w:themeShade="BF"/>
          <w:sz w:val="28"/>
          <w:szCs w:val="28"/>
        </w:rPr>
        <w:t>g</w:t>
      </w:r>
      <w:r w:rsidRPr="006F3FDB" w:rsidR="005D5DC0">
        <w:rPr>
          <w:rFonts w:asciiTheme="minorHAnsi" w:hAnsiTheme="minorHAnsi"/>
          <w:b/>
          <w:color w:val="943634" w:themeColor="accent2" w:themeShade="BF"/>
          <w:sz w:val="28"/>
          <w:szCs w:val="28"/>
        </w:rPr>
        <w:t xml:space="preserve">old </w:t>
      </w:r>
      <w:r w:rsidR="00790C39">
        <w:rPr>
          <w:rFonts w:asciiTheme="minorHAnsi" w:hAnsiTheme="minorHAnsi"/>
          <w:b/>
          <w:color w:val="943634" w:themeColor="accent2" w:themeShade="BF"/>
          <w:sz w:val="28"/>
          <w:szCs w:val="28"/>
        </w:rPr>
        <w:t>o</w:t>
      </w:r>
      <w:r w:rsidRPr="006F3FDB" w:rsidR="005D5DC0">
        <w:rPr>
          <w:rFonts w:asciiTheme="minorHAnsi" w:hAnsiTheme="minorHAnsi"/>
          <w:b/>
          <w:color w:val="943634" w:themeColor="accent2" w:themeShade="BF"/>
          <w:sz w:val="28"/>
          <w:szCs w:val="28"/>
        </w:rPr>
        <w:t>utstanding/</w:t>
      </w:r>
      <w:r w:rsidR="00790C39">
        <w:rPr>
          <w:rFonts w:asciiTheme="minorHAnsi" w:hAnsiTheme="minorHAnsi"/>
          <w:b/>
          <w:color w:val="943634" w:themeColor="accent2" w:themeShade="BF"/>
          <w:sz w:val="28"/>
          <w:szCs w:val="28"/>
        </w:rPr>
        <w:t>g</w:t>
      </w:r>
      <w:r w:rsidRPr="006F3FDB">
        <w:rPr>
          <w:rFonts w:asciiTheme="minorHAnsi" w:hAnsiTheme="minorHAnsi"/>
          <w:b/>
          <w:color w:val="943634" w:themeColor="accent2" w:themeShade="BF"/>
          <w:sz w:val="28"/>
          <w:szCs w:val="28"/>
        </w:rPr>
        <w:t>old/</w:t>
      </w:r>
      <w:r w:rsidR="00790C39">
        <w:rPr>
          <w:rFonts w:asciiTheme="minorHAnsi" w:hAnsiTheme="minorHAnsi"/>
          <w:b/>
          <w:color w:val="943634" w:themeColor="accent2" w:themeShade="BF"/>
          <w:sz w:val="28"/>
          <w:szCs w:val="28"/>
        </w:rPr>
        <w:t>s</w:t>
      </w:r>
      <w:r w:rsidRPr="006F3FDB" w:rsidR="005D5DC0">
        <w:rPr>
          <w:rFonts w:asciiTheme="minorHAnsi" w:hAnsiTheme="minorHAnsi"/>
          <w:b/>
          <w:color w:val="943634" w:themeColor="accent2" w:themeShade="BF"/>
          <w:sz w:val="28"/>
          <w:szCs w:val="28"/>
        </w:rPr>
        <w:t>ilver/</w:t>
      </w:r>
      <w:r w:rsidR="00790C39">
        <w:rPr>
          <w:rFonts w:asciiTheme="minorHAnsi" w:hAnsiTheme="minorHAnsi"/>
          <w:b/>
          <w:color w:val="943634" w:themeColor="accent2" w:themeShade="BF"/>
          <w:sz w:val="28"/>
          <w:szCs w:val="28"/>
        </w:rPr>
        <w:t>b</w:t>
      </w:r>
      <w:r w:rsidRPr="006F3FDB">
        <w:rPr>
          <w:rFonts w:asciiTheme="minorHAnsi" w:hAnsiTheme="minorHAnsi"/>
          <w:b/>
          <w:color w:val="943634" w:themeColor="accent2" w:themeShade="BF"/>
          <w:sz w:val="28"/>
          <w:szCs w:val="28"/>
        </w:rPr>
        <w:t>ronze]</w:t>
      </w:r>
      <w:r w:rsidRPr="006F3FDB" w:rsidR="005D5DC0">
        <w:rPr>
          <w:rFonts w:asciiTheme="minorHAnsi" w:hAnsiTheme="minorHAnsi"/>
          <w:b/>
          <w:color w:val="943634" w:themeColor="accent2" w:themeShade="BF"/>
          <w:sz w:val="28"/>
          <w:szCs w:val="28"/>
        </w:rPr>
        <w:t xml:space="preserve"> </w:t>
      </w:r>
      <w:r w:rsidRPr="006F3FDB" w:rsidR="005D5DC0">
        <w:rPr>
          <w:rFonts w:asciiTheme="minorHAnsi" w:hAnsiTheme="minorHAnsi"/>
          <w:b/>
          <w:sz w:val="28"/>
          <w:szCs w:val="28"/>
        </w:rPr>
        <w:t xml:space="preserve">for </w:t>
      </w:r>
      <w:r w:rsidRPr="006F3FDB" w:rsidR="00573311">
        <w:rPr>
          <w:rFonts w:asciiTheme="minorHAnsi" w:hAnsiTheme="minorHAnsi"/>
          <w:b/>
          <w:color w:val="943634" w:themeColor="accent2" w:themeShade="BF"/>
          <w:sz w:val="28"/>
          <w:szCs w:val="28"/>
        </w:rPr>
        <w:br/>
      </w:r>
      <w:r w:rsidRPr="006F3FDB" w:rsidR="005D5DC0">
        <w:rPr>
          <w:rFonts w:asciiTheme="minorHAnsi" w:hAnsiTheme="minorHAnsi"/>
          <w:b/>
          <w:color w:val="943634" w:themeColor="accent2" w:themeShade="BF"/>
          <w:sz w:val="28"/>
          <w:szCs w:val="28"/>
        </w:rPr>
        <w:t>[</w:t>
      </w:r>
      <w:r w:rsidR="00790C39">
        <w:rPr>
          <w:rFonts w:asciiTheme="minorHAnsi" w:hAnsiTheme="minorHAnsi"/>
          <w:b/>
          <w:color w:val="943634" w:themeColor="accent2" w:themeShade="BF"/>
          <w:sz w:val="28"/>
          <w:szCs w:val="28"/>
        </w:rPr>
        <w:t>p</w:t>
      </w:r>
      <w:r w:rsidRPr="006F3FDB" w:rsidR="005D5DC0">
        <w:rPr>
          <w:rFonts w:asciiTheme="minorHAnsi" w:hAnsiTheme="minorHAnsi"/>
          <w:b/>
          <w:color w:val="943634" w:themeColor="accent2" w:themeShade="BF"/>
          <w:sz w:val="28"/>
          <w:szCs w:val="28"/>
        </w:rPr>
        <w:t xml:space="preserve">roduct </w:t>
      </w:r>
      <w:r w:rsidR="00790C39">
        <w:rPr>
          <w:rFonts w:asciiTheme="minorHAnsi" w:hAnsiTheme="minorHAnsi"/>
          <w:b/>
          <w:color w:val="943634" w:themeColor="accent2" w:themeShade="BF"/>
          <w:sz w:val="28"/>
          <w:szCs w:val="28"/>
        </w:rPr>
        <w:t>n</w:t>
      </w:r>
      <w:r w:rsidRPr="006F3FDB" w:rsidR="005D5DC0">
        <w:rPr>
          <w:rFonts w:asciiTheme="minorHAnsi" w:hAnsiTheme="minorHAnsi"/>
          <w:b/>
          <w:color w:val="943634" w:themeColor="accent2" w:themeShade="BF"/>
          <w:sz w:val="28"/>
          <w:szCs w:val="28"/>
        </w:rPr>
        <w:t>ame]</w:t>
      </w:r>
      <w:r w:rsidRPr="006F3FDB">
        <w:rPr>
          <w:rFonts w:asciiTheme="minorHAnsi" w:hAnsiTheme="minorHAnsi"/>
          <w:b/>
          <w:color w:val="943634" w:themeColor="accent2" w:themeShade="BF"/>
          <w:sz w:val="28"/>
          <w:szCs w:val="28"/>
        </w:rPr>
        <w:t xml:space="preserve"> </w:t>
      </w:r>
      <w:r w:rsidRPr="006F3FDB">
        <w:rPr>
          <w:rFonts w:asciiTheme="minorHAnsi" w:hAnsiTheme="minorHAnsi"/>
          <w:b/>
          <w:sz w:val="28"/>
          <w:szCs w:val="28"/>
        </w:rPr>
        <w:t>in the</w:t>
      </w:r>
      <w:r w:rsidRPr="006F3FDB" w:rsidR="005D5DC0">
        <w:rPr>
          <w:rFonts w:asciiTheme="minorHAnsi" w:hAnsiTheme="minorHAnsi"/>
          <w:b/>
          <w:sz w:val="28"/>
          <w:szCs w:val="28"/>
        </w:rPr>
        <w:t xml:space="preserve"> </w:t>
      </w:r>
      <w:r w:rsidRPr="006F3FDB" w:rsidR="00166897">
        <w:rPr>
          <w:rFonts w:asciiTheme="minorHAnsi" w:hAnsiTheme="minorHAnsi"/>
          <w:b/>
          <w:sz w:val="28"/>
          <w:szCs w:val="28"/>
        </w:rPr>
        <w:t>IWSC</w:t>
      </w:r>
      <w:r w:rsidRPr="006F3FDB" w:rsidR="006F6CF3">
        <w:rPr>
          <w:rFonts w:asciiTheme="minorHAnsi" w:hAnsiTheme="minorHAnsi"/>
          <w:b/>
          <w:sz w:val="28"/>
          <w:szCs w:val="28"/>
        </w:rPr>
        <w:t xml:space="preserve"> </w:t>
      </w:r>
      <w:r w:rsidRPr="006F3FDB" w:rsidR="00742520">
        <w:rPr>
          <w:rFonts w:asciiTheme="minorHAnsi" w:hAnsiTheme="minorHAnsi"/>
          <w:b/>
          <w:sz w:val="28"/>
          <w:szCs w:val="28"/>
        </w:rPr>
        <w:t>2020</w:t>
      </w:r>
    </w:p>
    <w:p w:rsidRPr="008F5192" w:rsidR="000840D0" w:rsidP="00BF27D2" w:rsidRDefault="000840D0" w14:paraId="36B599D1" w14:textId="77777777">
      <w:pPr>
        <w:spacing w:line="288" w:lineRule="auto"/>
        <w:jc w:val="both"/>
        <w:rPr>
          <w:rFonts w:asciiTheme="minorHAnsi" w:hAnsiTheme="minorHAnsi"/>
          <w:color w:val="000000"/>
          <w:sz w:val="20"/>
          <w:szCs w:val="20"/>
        </w:rPr>
      </w:pPr>
    </w:p>
    <w:p w:rsidRPr="004148AA" w:rsidR="001417CD" w:rsidP="001417CD" w:rsidRDefault="00BF27D2" w14:paraId="7922A18D" w14:textId="1D815D5E">
      <w:pPr>
        <w:rPr>
          <w:rFonts w:asciiTheme="minorHAnsi" w:hAnsiTheme="minorHAnsi"/>
          <w:color w:val="000000"/>
          <w:sz w:val="20"/>
          <w:szCs w:val="20"/>
        </w:rPr>
      </w:pPr>
      <w:r w:rsidRPr="003D3FBC">
        <w:rPr>
          <w:rFonts w:asciiTheme="minorHAnsi" w:hAnsiTheme="minorHAnsi"/>
          <w:b/>
          <w:color w:val="943634" w:themeColor="accent2" w:themeShade="BF"/>
          <w:sz w:val="20"/>
          <w:szCs w:val="20"/>
        </w:rPr>
        <w:t xml:space="preserve">[Company </w:t>
      </w:r>
      <w:r w:rsidR="00B37C17">
        <w:rPr>
          <w:rFonts w:asciiTheme="minorHAnsi" w:hAnsiTheme="minorHAnsi"/>
          <w:b/>
          <w:color w:val="943634" w:themeColor="accent2" w:themeShade="BF"/>
          <w:sz w:val="20"/>
          <w:szCs w:val="20"/>
        </w:rPr>
        <w:t>n</w:t>
      </w:r>
      <w:r w:rsidRPr="003D3FBC">
        <w:rPr>
          <w:rFonts w:asciiTheme="minorHAnsi" w:hAnsiTheme="minorHAnsi"/>
          <w:b/>
          <w:color w:val="943634" w:themeColor="accent2" w:themeShade="BF"/>
          <w:sz w:val="20"/>
          <w:szCs w:val="20"/>
        </w:rPr>
        <w:t>ame]</w:t>
      </w:r>
      <w:r w:rsidRPr="002978DB">
        <w:rPr>
          <w:rFonts w:asciiTheme="minorHAnsi" w:hAnsiTheme="minorHAnsi"/>
          <w:color w:val="000000"/>
          <w:sz w:val="20"/>
          <w:szCs w:val="20"/>
        </w:rPr>
        <w:t xml:space="preserve"> </w:t>
      </w:r>
      <w:r w:rsidR="005A3658">
        <w:rPr>
          <w:rFonts w:asciiTheme="minorHAnsi" w:hAnsiTheme="minorHAnsi"/>
          <w:color w:val="000000"/>
          <w:sz w:val="20"/>
          <w:szCs w:val="20"/>
        </w:rPr>
        <w:t>is</w:t>
      </w:r>
      <w:r w:rsidRPr="002978DB">
        <w:rPr>
          <w:rFonts w:asciiTheme="minorHAnsi" w:hAnsiTheme="minorHAnsi"/>
          <w:color w:val="000000"/>
          <w:sz w:val="20"/>
          <w:szCs w:val="20"/>
        </w:rPr>
        <w:t xml:space="preserve"> delighted to announce that </w:t>
      </w:r>
      <w:r w:rsidR="005A3658">
        <w:rPr>
          <w:rFonts w:asciiTheme="minorHAnsi" w:hAnsiTheme="minorHAnsi"/>
          <w:color w:val="000000"/>
          <w:sz w:val="20"/>
          <w:szCs w:val="20"/>
        </w:rPr>
        <w:t>it has</w:t>
      </w:r>
      <w:r w:rsidRPr="002978DB">
        <w:rPr>
          <w:rFonts w:asciiTheme="minorHAnsi" w:hAnsiTheme="minorHAnsi"/>
          <w:color w:val="000000"/>
          <w:sz w:val="20"/>
          <w:szCs w:val="20"/>
        </w:rPr>
        <w:t xml:space="preserve"> </w:t>
      </w:r>
      <w:r w:rsidR="00742520">
        <w:rPr>
          <w:rFonts w:asciiTheme="minorHAnsi" w:hAnsiTheme="minorHAnsi"/>
          <w:color w:val="000000"/>
          <w:sz w:val="20"/>
          <w:szCs w:val="20"/>
        </w:rPr>
        <w:t>been awarded</w:t>
      </w:r>
      <w:r w:rsidRPr="002978DB">
        <w:rPr>
          <w:rFonts w:asciiTheme="minorHAnsi" w:hAnsiTheme="minorHAnsi"/>
          <w:color w:val="000000"/>
          <w:sz w:val="20"/>
          <w:szCs w:val="20"/>
        </w:rPr>
        <w:t xml:space="preserve"> a </w:t>
      </w:r>
      <w:r w:rsidRPr="003D3FBC" w:rsidR="005D5DC0">
        <w:rPr>
          <w:rFonts w:asciiTheme="minorHAnsi" w:hAnsiTheme="minorHAnsi"/>
          <w:b/>
          <w:color w:val="943634" w:themeColor="accent2" w:themeShade="BF"/>
          <w:sz w:val="20"/>
          <w:szCs w:val="20"/>
        </w:rPr>
        <w:t>[</w:t>
      </w:r>
      <w:r w:rsidR="00B37C17">
        <w:rPr>
          <w:rFonts w:asciiTheme="minorHAnsi" w:hAnsiTheme="minorHAnsi"/>
          <w:b/>
          <w:color w:val="943634" w:themeColor="accent2" w:themeShade="BF"/>
          <w:sz w:val="20"/>
          <w:szCs w:val="20"/>
        </w:rPr>
        <w:t>g</w:t>
      </w:r>
      <w:r w:rsidRPr="003D3FBC" w:rsidR="005D5DC0">
        <w:rPr>
          <w:rFonts w:asciiTheme="minorHAnsi" w:hAnsiTheme="minorHAnsi"/>
          <w:b/>
          <w:color w:val="943634" w:themeColor="accent2" w:themeShade="BF"/>
          <w:sz w:val="20"/>
          <w:szCs w:val="20"/>
        </w:rPr>
        <w:t>old/</w:t>
      </w:r>
      <w:r w:rsidR="00B37C17">
        <w:rPr>
          <w:rFonts w:asciiTheme="minorHAnsi" w:hAnsiTheme="minorHAnsi"/>
          <w:b/>
          <w:color w:val="943634" w:themeColor="accent2" w:themeShade="BF"/>
          <w:sz w:val="20"/>
          <w:szCs w:val="20"/>
        </w:rPr>
        <w:t>s</w:t>
      </w:r>
      <w:r w:rsidRPr="003D3FBC" w:rsidR="005D5DC0">
        <w:rPr>
          <w:rFonts w:asciiTheme="minorHAnsi" w:hAnsiTheme="minorHAnsi"/>
          <w:b/>
          <w:color w:val="943634" w:themeColor="accent2" w:themeShade="BF"/>
          <w:sz w:val="20"/>
          <w:szCs w:val="20"/>
        </w:rPr>
        <w:t>ilver/</w:t>
      </w:r>
      <w:r w:rsidR="00B37C17">
        <w:rPr>
          <w:rFonts w:asciiTheme="minorHAnsi" w:hAnsiTheme="minorHAnsi"/>
          <w:b/>
          <w:color w:val="943634" w:themeColor="accent2" w:themeShade="BF"/>
          <w:sz w:val="20"/>
          <w:szCs w:val="20"/>
        </w:rPr>
        <w:t>b</w:t>
      </w:r>
      <w:r w:rsidRPr="003D3FBC" w:rsidR="005D5DC0">
        <w:rPr>
          <w:rFonts w:asciiTheme="minorHAnsi" w:hAnsiTheme="minorHAnsi"/>
          <w:b/>
          <w:color w:val="943634" w:themeColor="accent2" w:themeShade="BF"/>
          <w:sz w:val="20"/>
          <w:szCs w:val="20"/>
        </w:rPr>
        <w:t xml:space="preserve">ronze] </w:t>
      </w:r>
      <w:r w:rsidR="00E3449A">
        <w:rPr>
          <w:rFonts w:asciiTheme="minorHAnsi" w:hAnsiTheme="minorHAnsi"/>
          <w:color w:val="000000"/>
          <w:sz w:val="20"/>
          <w:szCs w:val="20"/>
        </w:rPr>
        <w:t>medal</w:t>
      </w:r>
      <w:r w:rsidRPr="002978DB">
        <w:rPr>
          <w:rFonts w:asciiTheme="minorHAnsi" w:hAnsiTheme="minorHAnsi"/>
          <w:color w:val="000000"/>
          <w:sz w:val="20"/>
          <w:szCs w:val="20"/>
        </w:rPr>
        <w:t xml:space="preserve"> in the </w:t>
      </w:r>
      <w:r w:rsidR="00166897">
        <w:rPr>
          <w:rFonts w:asciiTheme="minorHAnsi" w:hAnsiTheme="minorHAnsi"/>
          <w:color w:val="000000"/>
          <w:sz w:val="20"/>
          <w:szCs w:val="20"/>
        </w:rPr>
        <w:t>IWSC</w:t>
      </w:r>
      <w:r w:rsidR="006F6CF3">
        <w:rPr>
          <w:rFonts w:asciiTheme="minorHAnsi" w:hAnsiTheme="minorHAnsi"/>
          <w:color w:val="000000"/>
          <w:sz w:val="20"/>
          <w:szCs w:val="20"/>
        </w:rPr>
        <w:t xml:space="preserve"> </w:t>
      </w:r>
      <w:r w:rsidR="00742520">
        <w:rPr>
          <w:rFonts w:asciiTheme="minorHAnsi" w:hAnsiTheme="minorHAnsi"/>
          <w:color w:val="000000"/>
          <w:sz w:val="20"/>
          <w:szCs w:val="20"/>
        </w:rPr>
        <w:t>2020</w:t>
      </w:r>
      <w:r w:rsidRPr="002978DB">
        <w:rPr>
          <w:rFonts w:asciiTheme="minorHAnsi" w:hAnsiTheme="minorHAnsi"/>
          <w:color w:val="000000"/>
          <w:sz w:val="20"/>
          <w:szCs w:val="20"/>
        </w:rPr>
        <w:t xml:space="preserve"> for </w:t>
      </w:r>
      <w:r w:rsidRPr="003D3FBC">
        <w:rPr>
          <w:rFonts w:asciiTheme="minorHAnsi" w:hAnsiTheme="minorHAnsi"/>
          <w:b/>
          <w:color w:val="943634" w:themeColor="accent2" w:themeShade="BF"/>
          <w:sz w:val="20"/>
          <w:szCs w:val="20"/>
        </w:rPr>
        <w:t>[product name</w:t>
      </w:r>
      <w:r w:rsidR="00741CC0">
        <w:rPr>
          <w:rFonts w:asciiTheme="minorHAnsi" w:hAnsiTheme="minorHAnsi"/>
          <w:b/>
          <w:color w:val="943634" w:themeColor="accent2" w:themeShade="BF"/>
          <w:sz w:val="20"/>
          <w:szCs w:val="20"/>
        </w:rPr>
        <w:t xml:space="preserve"> – it may be that you have one more than one medal, of course, so this line should be adapted as you see fit</w:t>
      </w:r>
      <w:r w:rsidRPr="003D3FBC">
        <w:rPr>
          <w:rFonts w:asciiTheme="minorHAnsi" w:hAnsiTheme="minorHAnsi"/>
          <w:b/>
          <w:color w:val="943634" w:themeColor="accent2" w:themeShade="BF"/>
          <w:sz w:val="20"/>
          <w:szCs w:val="20"/>
        </w:rPr>
        <w:t>]</w:t>
      </w:r>
      <w:r w:rsidRPr="003D3FBC">
        <w:rPr>
          <w:rFonts w:asciiTheme="minorHAnsi" w:hAnsiTheme="minorHAnsi"/>
          <w:color w:val="943634" w:themeColor="accent2" w:themeShade="BF"/>
          <w:sz w:val="20"/>
          <w:szCs w:val="20"/>
        </w:rPr>
        <w:t>.</w:t>
      </w:r>
      <w:r w:rsidRPr="002978DB">
        <w:rPr>
          <w:rFonts w:asciiTheme="minorHAnsi" w:hAnsiTheme="minorHAnsi"/>
          <w:color w:val="000000"/>
          <w:sz w:val="20"/>
          <w:szCs w:val="20"/>
        </w:rPr>
        <w:t xml:space="preserve"> </w:t>
      </w:r>
      <w:r w:rsidR="001D4771">
        <w:rPr>
          <w:rFonts w:asciiTheme="minorHAnsi" w:hAnsiTheme="minorHAnsi"/>
          <w:color w:val="000000"/>
          <w:sz w:val="20"/>
          <w:szCs w:val="20"/>
        </w:rPr>
        <w:t>This is an outstanding achievement, as o</w:t>
      </w:r>
      <w:r w:rsidR="00A439D4">
        <w:rPr>
          <w:rFonts w:asciiTheme="minorHAnsi" w:hAnsiTheme="minorHAnsi"/>
          <w:color w:val="000000"/>
          <w:sz w:val="20"/>
          <w:szCs w:val="20"/>
        </w:rPr>
        <w:t xml:space="preserve">nly </w:t>
      </w:r>
      <w:r w:rsidRPr="004148AA" w:rsidR="004148AA">
        <w:rPr>
          <w:rFonts w:asciiTheme="minorHAnsi" w:hAnsiTheme="minorHAnsi"/>
          <w:b/>
          <w:bCs/>
          <w:color w:val="943634" w:themeColor="accent2" w:themeShade="BF"/>
          <w:sz w:val="20"/>
          <w:szCs w:val="20"/>
        </w:rPr>
        <w:t>[</w:t>
      </w:r>
      <w:r w:rsidRPr="004148AA" w:rsidR="00A439D4">
        <w:rPr>
          <w:rFonts w:asciiTheme="minorHAnsi" w:hAnsiTheme="minorHAnsi"/>
          <w:b/>
          <w:bCs/>
          <w:color w:val="943634" w:themeColor="accent2" w:themeShade="BF"/>
          <w:sz w:val="20"/>
          <w:szCs w:val="20"/>
        </w:rPr>
        <w:t>X%</w:t>
      </w:r>
      <w:r w:rsidRPr="004148AA" w:rsidR="004148AA">
        <w:rPr>
          <w:rFonts w:asciiTheme="minorHAnsi" w:hAnsiTheme="minorHAnsi"/>
          <w:b/>
          <w:bCs/>
          <w:color w:val="943634" w:themeColor="accent2" w:themeShade="BF"/>
          <w:sz w:val="20"/>
          <w:szCs w:val="20"/>
        </w:rPr>
        <w:t>]</w:t>
      </w:r>
      <w:r w:rsidRPr="004148AA" w:rsidR="00A439D4">
        <w:rPr>
          <w:rFonts w:asciiTheme="minorHAnsi" w:hAnsiTheme="minorHAnsi"/>
          <w:color w:val="943634" w:themeColor="accent2" w:themeShade="BF"/>
          <w:sz w:val="20"/>
          <w:szCs w:val="20"/>
        </w:rPr>
        <w:t xml:space="preserve"> </w:t>
      </w:r>
      <w:r w:rsidR="00A439D4">
        <w:rPr>
          <w:rFonts w:asciiTheme="minorHAnsi" w:hAnsiTheme="minorHAnsi"/>
          <w:color w:val="000000"/>
          <w:sz w:val="20"/>
          <w:szCs w:val="20"/>
        </w:rPr>
        <w:t xml:space="preserve">of </w:t>
      </w:r>
      <w:r w:rsidRPr="004148AA" w:rsidR="004148AA">
        <w:rPr>
          <w:rFonts w:asciiTheme="minorHAnsi" w:hAnsiTheme="minorHAnsi"/>
          <w:b/>
          <w:bCs/>
          <w:color w:val="943634" w:themeColor="accent2" w:themeShade="BF"/>
          <w:sz w:val="20"/>
          <w:szCs w:val="20"/>
        </w:rPr>
        <w:t>[</w:t>
      </w:r>
      <w:r w:rsidR="00896B1B">
        <w:rPr>
          <w:rFonts w:asciiTheme="minorHAnsi" w:hAnsiTheme="minorHAnsi"/>
          <w:b/>
          <w:bCs/>
          <w:color w:val="943634" w:themeColor="accent2" w:themeShade="BF"/>
          <w:sz w:val="20"/>
          <w:szCs w:val="20"/>
        </w:rPr>
        <w:t>wine</w:t>
      </w:r>
      <w:r w:rsidRPr="004148AA" w:rsidR="004148AA">
        <w:rPr>
          <w:rFonts w:asciiTheme="minorHAnsi" w:hAnsiTheme="minorHAnsi"/>
          <w:b/>
          <w:bCs/>
          <w:color w:val="943634" w:themeColor="accent2" w:themeShade="BF"/>
          <w:sz w:val="20"/>
          <w:szCs w:val="20"/>
        </w:rPr>
        <w:t xml:space="preserve"> category</w:t>
      </w:r>
      <w:r w:rsidR="00790C39">
        <w:rPr>
          <w:rFonts w:asciiTheme="minorHAnsi" w:hAnsiTheme="minorHAnsi"/>
          <w:b/>
          <w:bCs/>
          <w:color w:val="943634" w:themeColor="accent2" w:themeShade="BF"/>
          <w:sz w:val="20"/>
          <w:szCs w:val="20"/>
        </w:rPr>
        <w:t xml:space="preserve"> e.g. gins</w:t>
      </w:r>
      <w:r w:rsidRPr="004148AA" w:rsidR="004148AA">
        <w:rPr>
          <w:rFonts w:asciiTheme="minorHAnsi" w:hAnsiTheme="minorHAnsi"/>
          <w:b/>
          <w:bCs/>
          <w:color w:val="943634" w:themeColor="accent2" w:themeShade="BF"/>
          <w:sz w:val="20"/>
          <w:szCs w:val="20"/>
        </w:rPr>
        <w:t>]</w:t>
      </w:r>
      <w:r w:rsidRPr="004148AA" w:rsidR="004148AA">
        <w:rPr>
          <w:rFonts w:asciiTheme="minorHAnsi" w:hAnsiTheme="minorHAnsi"/>
          <w:color w:val="943634" w:themeColor="accent2" w:themeShade="BF"/>
          <w:sz w:val="20"/>
          <w:szCs w:val="20"/>
        </w:rPr>
        <w:t xml:space="preserve"> </w:t>
      </w:r>
      <w:r w:rsidR="004148AA">
        <w:rPr>
          <w:rFonts w:asciiTheme="minorHAnsi" w:hAnsiTheme="minorHAnsi"/>
          <w:color w:val="000000"/>
          <w:sz w:val="20"/>
          <w:szCs w:val="20"/>
        </w:rPr>
        <w:t xml:space="preserve">entered were awarded a </w:t>
      </w:r>
      <w:r w:rsidRPr="004148AA" w:rsidR="004148AA">
        <w:rPr>
          <w:rFonts w:asciiTheme="minorHAnsi" w:hAnsiTheme="minorHAnsi"/>
          <w:b/>
          <w:bCs/>
          <w:color w:val="943634" w:themeColor="accent2" w:themeShade="BF"/>
          <w:sz w:val="20"/>
          <w:szCs w:val="20"/>
        </w:rPr>
        <w:t>[</w:t>
      </w:r>
      <w:r w:rsidR="00790C39">
        <w:rPr>
          <w:rFonts w:asciiTheme="minorHAnsi" w:hAnsiTheme="minorHAnsi"/>
          <w:b/>
          <w:bCs/>
          <w:color w:val="943634" w:themeColor="accent2" w:themeShade="BF"/>
          <w:sz w:val="20"/>
          <w:szCs w:val="20"/>
        </w:rPr>
        <w:t>gold/silver/bronze</w:t>
      </w:r>
      <w:r w:rsidRPr="004148AA" w:rsidR="004148AA">
        <w:rPr>
          <w:rFonts w:asciiTheme="minorHAnsi" w:hAnsiTheme="minorHAnsi"/>
          <w:b/>
          <w:bCs/>
          <w:color w:val="943634" w:themeColor="accent2" w:themeShade="BF"/>
          <w:sz w:val="20"/>
          <w:szCs w:val="20"/>
        </w:rPr>
        <w:t>]</w:t>
      </w:r>
      <w:r w:rsidR="001D4771">
        <w:rPr>
          <w:rFonts w:asciiTheme="minorHAnsi" w:hAnsiTheme="minorHAnsi"/>
          <w:b/>
          <w:bCs/>
          <w:color w:val="943634" w:themeColor="accent2" w:themeShade="BF"/>
          <w:sz w:val="20"/>
          <w:szCs w:val="20"/>
        </w:rPr>
        <w:t xml:space="preserve"> </w:t>
      </w:r>
      <w:r w:rsidRPr="00B37C17" w:rsidR="00B37C17">
        <w:rPr>
          <w:rFonts w:asciiTheme="minorHAnsi" w:hAnsiTheme="minorHAnsi"/>
          <w:sz w:val="20"/>
          <w:szCs w:val="20"/>
        </w:rPr>
        <w:t>medal</w:t>
      </w:r>
      <w:r w:rsidRPr="00B37C17" w:rsidR="00B37C17">
        <w:rPr>
          <w:rFonts w:asciiTheme="minorHAnsi" w:hAnsiTheme="minorHAnsi"/>
          <w:b/>
          <w:bCs/>
          <w:sz w:val="20"/>
          <w:szCs w:val="20"/>
        </w:rPr>
        <w:t xml:space="preserve"> </w:t>
      </w:r>
      <w:r w:rsidRPr="001D4771" w:rsidR="001D4771">
        <w:rPr>
          <w:rFonts w:asciiTheme="minorHAnsi" w:hAnsiTheme="minorHAnsi"/>
          <w:sz w:val="20"/>
          <w:szCs w:val="20"/>
        </w:rPr>
        <w:t>in the IWSC this year</w:t>
      </w:r>
      <w:r w:rsidR="005A3658">
        <w:rPr>
          <w:rFonts w:asciiTheme="minorHAnsi" w:hAnsiTheme="minorHAnsi"/>
          <w:sz w:val="20"/>
          <w:szCs w:val="20"/>
        </w:rPr>
        <w:t xml:space="preserve"> </w:t>
      </w:r>
      <w:r w:rsidRPr="00741CC0" w:rsidR="005A3658">
        <w:rPr>
          <w:rFonts w:asciiTheme="minorHAnsi" w:hAnsiTheme="minorHAnsi"/>
          <w:b/>
          <w:bCs/>
          <w:color w:val="943634" w:themeColor="accent2" w:themeShade="BF"/>
          <w:sz w:val="20"/>
          <w:szCs w:val="20"/>
        </w:rPr>
        <w:t>(please use this line at your discretion</w:t>
      </w:r>
      <w:r w:rsidRPr="00741CC0" w:rsidR="00741CC0">
        <w:rPr>
          <w:rFonts w:asciiTheme="minorHAnsi" w:hAnsiTheme="minorHAnsi"/>
          <w:b/>
          <w:bCs/>
          <w:color w:val="943634" w:themeColor="accent2" w:themeShade="BF"/>
          <w:sz w:val="20"/>
          <w:szCs w:val="20"/>
        </w:rPr>
        <w:t xml:space="preserve"> – see the stats sheet attached</w:t>
      </w:r>
      <w:r w:rsidRPr="00741CC0" w:rsidR="005A3658">
        <w:rPr>
          <w:rFonts w:asciiTheme="minorHAnsi" w:hAnsiTheme="minorHAnsi"/>
          <w:b/>
          <w:bCs/>
          <w:color w:val="943634" w:themeColor="accent2" w:themeShade="BF"/>
          <w:sz w:val="20"/>
          <w:szCs w:val="20"/>
        </w:rPr>
        <w:t>)</w:t>
      </w:r>
      <w:r w:rsidRPr="00741CC0" w:rsidR="005A3658">
        <w:rPr>
          <w:rFonts w:asciiTheme="minorHAnsi" w:hAnsiTheme="minorHAnsi"/>
          <w:b/>
          <w:bCs/>
          <w:sz w:val="20"/>
          <w:szCs w:val="20"/>
        </w:rPr>
        <w:t>.</w:t>
      </w:r>
      <w:r w:rsidRPr="00741CC0" w:rsidR="001733C1">
        <w:rPr>
          <w:rFonts w:asciiTheme="minorHAnsi" w:hAnsiTheme="minorHAnsi"/>
          <w:b/>
          <w:bCs/>
          <w:color w:val="000000"/>
          <w:sz w:val="20"/>
          <w:szCs w:val="20"/>
        </w:rPr>
        <w:br/>
      </w:r>
      <w:r w:rsidRPr="002978DB" w:rsidR="001733C1">
        <w:rPr>
          <w:rFonts w:asciiTheme="minorHAnsi" w:hAnsiTheme="minorHAnsi"/>
          <w:color w:val="000000"/>
          <w:sz w:val="20"/>
          <w:szCs w:val="20"/>
        </w:rPr>
        <w:br/>
      </w:r>
      <w:r w:rsidRPr="001417CD" w:rsidR="001417CD">
        <w:rPr>
          <w:rFonts w:asciiTheme="minorHAnsi" w:hAnsiTheme="minorHAnsi" w:cstheme="minorHAnsi"/>
          <w:color w:val="000000"/>
          <w:sz w:val="20"/>
          <w:szCs w:val="20"/>
          <w:shd w:val="clear" w:color="auto" w:fill="FFFFFF"/>
        </w:rPr>
        <w:t xml:space="preserve">With over 50 years’ experience, IWSC awards are among the highest honours in the industry. </w:t>
      </w:r>
      <w:r w:rsidR="001417CD">
        <w:rPr>
          <w:rFonts w:asciiTheme="minorHAnsi" w:hAnsiTheme="minorHAnsi" w:cstheme="minorHAnsi"/>
          <w:color w:val="000000"/>
          <w:sz w:val="20"/>
          <w:szCs w:val="20"/>
          <w:shd w:val="clear" w:color="auto" w:fill="FFFFFF"/>
        </w:rPr>
        <w:t>Entries</w:t>
      </w:r>
      <w:r w:rsidRPr="001417CD" w:rsidR="001417CD">
        <w:rPr>
          <w:rFonts w:asciiTheme="minorHAnsi" w:hAnsiTheme="minorHAnsi" w:cstheme="minorHAnsi"/>
          <w:color w:val="000000"/>
          <w:sz w:val="20"/>
          <w:szCs w:val="20"/>
          <w:shd w:val="clear" w:color="auto" w:fill="FFFFFF"/>
        </w:rPr>
        <w:t xml:space="preserve"> undergo </w:t>
      </w:r>
      <w:r w:rsidRPr="001417CD" w:rsidR="001417CD">
        <w:rPr>
          <w:rFonts w:asciiTheme="minorHAnsi" w:hAnsiTheme="minorHAnsi" w:cstheme="minorHAnsi"/>
          <w:sz w:val="20"/>
          <w:szCs w:val="20"/>
        </w:rPr>
        <w:t xml:space="preserve">a structured and rigorous tasting process using the ‘double-blind’ method, meaning samples are tasted in pre-poured glasses so that judges never see a bottle. Each </w:t>
      </w:r>
      <w:r w:rsidR="00896B1B">
        <w:rPr>
          <w:rFonts w:asciiTheme="minorHAnsi" w:hAnsiTheme="minorHAnsi" w:cstheme="minorHAnsi"/>
          <w:sz w:val="20"/>
          <w:szCs w:val="20"/>
        </w:rPr>
        <w:t>wine</w:t>
      </w:r>
      <w:r w:rsidRPr="001417CD" w:rsidR="001417CD">
        <w:rPr>
          <w:rFonts w:asciiTheme="minorHAnsi" w:hAnsiTheme="minorHAnsi" w:cstheme="minorHAnsi"/>
          <w:sz w:val="20"/>
          <w:szCs w:val="20"/>
        </w:rPr>
        <w:t xml:space="preserve"> is judged by a whole panel in sync, allowing for group discussions.</w:t>
      </w:r>
      <w:r w:rsidR="001417CD">
        <w:rPr>
          <w:rFonts w:asciiTheme="minorHAnsi" w:hAnsiTheme="minorHAnsi" w:cstheme="minorHAnsi"/>
          <w:color w:val="000000"/>
          <w:sz w:val="20"/>
          <w:szCs w:val="20"/>
          <w:shd w:val="clear" w:color="auto" w:fill="FFFFFF"/>
        </w:rPr>
        <w:t xml:space="preserve"> </w:t>
      </w:r>
    </w:p>
    <w:p w:rsidR="00AA378D" w:rsidP="001417CD" w:rsidRDefault="00AA378D" w14:paraId="08813A20" w14:textId="609FA03C">
      <w:pPr>
        <w:rPr>
          <w:rFonts w:asciiTheme="minorHAnsi" w:hAnsiTheme="minorHAnsi" w:cstheme="minorHAnsi"/>
          <w:color w:val="000000"/>
          <w:sz w:val="20"/>
          <w:szCs w:val="20"/>
          <w:shd w:val="clear" w:color="auto" w:fill="FFFFFF"/>
        </w:rPr>
      </w:pPr>
    </w:p>
    <w:p w:rsidR="00AA378D" w:rsidP="001417CD" w:rsidRDefault="00AA378D" w14:paraId="66D309FE" w14:textId="5E29DE0C">
      <w:pPr>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rPr>
        <w:t xml:space="preserve">IWSC judges are world-renowned experts from across the </w:t>
      </w:r>
      <w:r w:rsidR="00896B1B">
        <w:rPr>
          <w:rFonts w:asciiTheme="minorHAnsi" w:hAnsiTheme="minorHAnsi" w:cstheme="minorHAnsi"/>
          <w:color w:val="000000"/>
          <w:sz w:val="20"/>
          <w:szCs w:val="20"/>
          <w:shd w:val="clear" w:color="auto" w:fill="FFFFFF"/>
        </w:rPr>
        <w:t>wine</w:t>
      </w:r>
      <w:r>
        <w:rPr>
          <w:rFonts w:asciiTheme="minorHAnsi" w:hAnsiTheme="minorHAnsi" w:cstheme="minorHAnsi"/>
          <w:color w:val="000000"/>
          <w:sz w:val="20"/>
          <w:szCs w:val="20"/>
          <w:shd w:val="clear" w:color="auto" w:fill="FFFFFF"/>
        </w:rPr>
        <w:t xml:space="preserve"> trade, and across the world</w:t>
      </w:r>
      <w:r w:rsidR="000F0CB9">
        <w:rPr>
          <w:rFonts w:asciiTheme="minorHAnsi" w:hAnsiTheme="minorHAnsi" w:cstheme="minorHAnsi"/>
          <w:color w:val="000000"/>
          <w:sz w:val="20"/>
          <w:szCs w:val="20"/>
          <w:shd w:val="clear" w:color="auto" w:fill="FFFFFF"/>
        </w:rPr>
        <w:t>. J</w:t>
      </w:r>
      <w:r>
        <w:rPr>
          <w:rFonts w:asciiTheme="minorHAnsi" w:hAnsiTheme="minorHAnsi" w:cstheme="minorHAnsi"/>
          <w:color w:val="000000"/>
          <w:sz w:val="20"/>
          <w:szCs w:val="20"/>
          <w:shd w:val="clear" w:color="auto" w:fill="FFFFFF"/>
        </w:rPr>
        <w:t>udging panels are made up of an optimum mix of experts from a diverse range of trade backgrounds</w:t>
      </w:r>
      <w:r w:rsidR="00F44DAB">
        <w:rPr>
          <w:rFonts w:asciiTheme="minorHAnsi" w:hAnsiTheme="minorHAnsi" w:cstheme="minorHAnsi"/>
          <w:color w:val="000000"/>
          <w:sz w:val="20"/>
          <w:szCs w:val="20"/>
          <w:shd w:val="clear" w:color="auto" w:fill="FFFFFF"/>
        </w:rPr>
        <w:t xml:space="preserve">, and include </w:t>
      </w:r>
      <w:r w:rsidR="00896B1B">
        <w:rPr>
          <w:rFonts w:asciiTheme="minorHAnsi" w:hAnsiTheme="minorHAnsi" w:cstheme="minorHAnsi"/>
          <w:color w:val="000000"/>
          <w:sz w:val="20"/>
          <w:szCs w:val="20"/>
          <w:shd w:val="clear" w:color="auto" w:fill="FFFFFF"/>
        </w:rPr>
        <w:t>Victoria Burt MW, Isa Bal MS, Alistair Cooper MW, Emma Dawson MW and Stefan Neumann MS</w:t>
      </w:r>
      <w:r w:rsidR="006F72A9">
        <w:rPr>
          <w:rFonts w:asciiTheme="minorHAnsi" w:hAnsiTheme="minorHAnsi" w:cstheme="minorHAnsi"/>
          <w:color w:val="000000"/>
          <w:sz w:val="20"/>
          <w:szCs w:val="20"/>
          <w:shd w:val="clear" w:color="auto" w:fill="FFFFFF"/>
        </w:rPr>
        <w:t>.</w:t>
      </w:r>
    </w:p>
    <w:p w:rsidRPr="008F5192" w:rsidR="001417CD" w:rsidP="001417CD" w:rsidRDefault="001417CD" w14:paraId="53488F6A" w14:textId="77777777">
      <w:pPr>
        <w:rPr>
          <w:rFonts w:asciiTheme="minorHAnsi" w:hAnsiTheme="minorHAnsi" w:cstheme="minorHAnsi"/>
          <w:color w:val="000000"/>
          <w:sz w:val="20"/>
          <w:szCs w:val="20"/>
          <w:shd w:val="clear" w:color="auto" w:fill="FFFFFF"/>
        </w:rPr>
      </w:pPr>
    </w:p>
    <w:p w:rsidRPr="001417CD" w:rsidR="001417CD" w:rsidP="341BF3BA" w:rsidRDefault="001417CD" w14:paraId="59E95DC5" w14:textId="1508A72C">
      <w:pPr>
        <w:rPr>
          <w:rFonts w:ascii="Calibri" w:hAnsi="Calibri" w:cs="Calibri" w:asciiTheme="minorAscii" w:hAnsiTheme="minorAscii" w:cstheme="minorAscii"/>
          <w:color w:val="000000"/>
          <w:sz w:val="20"/>
          <w:szCs w:val="20"/>
          <w:shd w:val="clear" w:color="auto" w:fill="FFFFFF"/>
        </w:rPr>
      </w:pPr>
      <w:r w:rsidRPr="341BF3BA" w:rsidR="001417CD">
        <w:rPr>
          <w:rFonts w:ascii="Calibri" w:hAnsi="Calibri" w:cs="Calibri" w:asciiTheme="minorAscii" w:hAnsiTheme="minorAscii" w:cstheme="minorAscii"/>
          <w:sz w:val="20"/>
          <w:szCs w:val="20"/>
        </w:rPr>
        <w:t xml:space="preserve">The IWSC’s independent </w:t>
      </w:r>
      <w:r w:rsidRPr="341BF3BA" w:rsidR="00896B1B">
        <w:rPr>
          <w:rFonts w:ascii="Calibri" w:hAnsi="Calibri" w:cs="Calibri" w:asciiTheme="minorAscii" w:hAnsiTheme="minorAscii" w:cstheme="minorAscii"/>
          <w:sz w:val="20"/>
          <w:szCs w:val="20"/>
        </w:rPr>
        <w:t>Wine</w:t>
      </w:r>
      <w:r w:rsidRPr="341BF3BA" w:rsidR="001417CD">
        <w:rPr>
          <w:rFonts w:ascii="Calibri" w:hAnsi="Calibri" w:cs="Calibri" w:asciiTheme="minorAscii" w:hAnsiTheme="minorAscii" w:cstheme="minorAscii"/>
          <w:sz w:val="20"/>
          <w:szCs w:val="20"/>
        </w:rPr>
        <w:t xml:space="preserve"> </w:t>
      </w:r>
      <w:r w:rsidRPr="341BF3BA" w:rsidR="001417CD">
        <w:rPr>
          <w:rFonts w:ascii="Calibri" w:hAnsi="Calibri" w:cs="Calibri" w:asciiTheme="minorAscii" w:hAnsiTheme="minorAscii" w:cstheme="minorAscii"/>
          <w:sz w:val="20"/>
          <w:szCs w:val="20"/>
        </w:rPr>
        <w:t>J</w:t>
      </w:r>
      <w:r w:rsidRPr="341BF3BA" w:rsidR="001417CD">
        <w:rPr>
          <w:rFonts w:ascii="Calibri" w:hAnsi="Calibri" w:cs="Calibri" w:asciiTheme="minorAscii" w:hAnsiTheme="minorAscii" w:cstheme="minorAscii"/>
          <w:sz w:val="20"/>
          <w:szCs w:val="20"/>
        </w:rPr>
        <w:t xml:space="preserve">udging </w:t>
      </w:r>
      <w:r w:rsidRPr="341BF3BA" w:rsidR="001417CD">
        <w:rPr>
          <w:rFonts w:ascii="Calibri" w:hAnsi="Calibri" w:cs="Calibri" w:asciiTheme="minorAscii" w:hAnsiTheme="minorAscii" w:cstheme="minorAscii"/>
          <w:sz w:val="20"/>
          <w:szCs w:val="20"/>
        </w:rPr>
        <w:t>C</w:t>
      </w:r>
      <w:r w:rsidRPr="341BF3BA" w:rsidR="001417CD">
        <w:rPr>
          <w:rFonts w:ascii="Calibri" w:hAnsi="Calibri" w:cs="Calibri" w:asciiTheme="minorAscii" w:hAnsiTheme="minorAscii" w:cstheme="minorAscii"/>
          <w:sz w:val="20"/>
          <w:szCs w:val="20"/>
        </w:rPr>
        <w:t>ommittee</w:t>
      </w:r>
      <w:r w:rsidRPr="341BF3BA" w:rsidR="006F72A9">
        <w:rPr>
          <w:rFonts w:ascii="Calibri" w:hAnsi="Calibri" w:cs="Calibri" w:asciiTheme="minorAscii" w:hAnsiTheme="minorAscii" w:cstheme="minorAscii"/>
          <w:sz w:val="20"/>
          <w:szCs w:val="20"/>
        </w:rPr>
        <w:t xml:space="preserve"> – made up of </w:t>
      </w:r>
      <w:r w:rsidRPr="341BF3BA" w:rsidR="0C2AAC9C">
        <w:rPr>
          <w:rFonts w:ascii="Calibri" w:hAnsi="Calibri" w:cs="Calibri" w:asciiTheme="minorAscii" w:hAnsiTheme="minorAscii" w:cstheme="minorAscii"/>
          <w:sz w:val="20"/>
          <w:szCs w:val="20"/>
        </w:rPr>
        <w:t xml:space="preserve">a few </w:t>
      </w:r>
      <w:r w:rsidRPr="341BF3BA" w:rsidR="006F72A9">
        <w:rPr>
          <w:rFonts w:ascii="Calibri" w:hAnsi="Calibri" w:cs="Calibri" w:asciiTheme="minorAscii" w:hAnsiTheme="minorAscii" w:cstheme="minorAscii"/>
          <w:sz w:val="20"/>
          <w:szCs w:val="20"/>
        </w:rPr>
        <w:t>key judges</w:t>
      </w:r>
      <w:r w:rsidRPr="341BF3BA" w:rsidR="006F3FDB">
        <w:rPr>
          <w:rFonts w:ascii="Calibri" w:hAnsi="Calibri" w:cs="Calibri" w:asciiTheme="minorAscii" w:hAnsiTheme="minorAscii" w:cstheme="minorAscii"/>
          <w:sz w:val="20"/>
          <w:szCs w:val="20"/>
        </w:rPr>
        <w:t xml:space="preserve"> including</w:t>
      </w:r>
      <w:r w:rsidRPr="341BF3BA" w:rsidR="00896B1B">
        <w:rPr>
          <w:rFonts w:ascii="Calibri" w:hAnsi="Calibri" w:cs="Calibri" w:asciiTheme="minorAscii" w:hAnsiTheme="minorAscii" w:cstheme="minorAscii"/>
          <w:sz w:val="20"/>
          <w:szCs w:val="20"/>
        </w:rPr>
        <w:t xml:space="preserve"> John Hoskins MW, Alex Hunt MW, Mick O’Connell MW and </w:t>
      </w:r>
      <w:r w:rsidRPr="341BF3BA" w:rsidR="00896B1B">
        <w:rPr>
          <w:rFonts w:ascii="Calibri" w:hAnsi="Calibri" w:cs="Calibri" w:asciiTheme="minorAscii" w:hAnsiTheme="minorAscii" w:cstheme="minorAscii"/>
          <w:sz w:val="20"/>
          <w:szCs w:val="20"/>
        </w:rPr>
        <w:t>Dirceu</w:t>
      </w:r>
      <w:r w:rsidRPr="341BF3BA" w:rsidR="00896B1B">
        <w:rPr>
          <w:rFonts w:ascii="Calibri" w:hAnsi="Calibri" w:cs="Calibri" w:asciiTheme="minorAscii" w:hAnsiTheme="minorAscii" w:cstheme="minorAscii"/>
          <w:sz w:val="20"/>
          <w:szCs w:val="20"/>
        </w:rPr>
        <w:t xml:space="preserve"> Vianna Junior </w:t>
      </w:r>
      <w:r w:rsidRPr="341BF3BA" w:rsidR="42D20088">
        <w:rPr>
          <w:rFonts w:ascii="Calibri" w:hAnsi="Calibri" w:cs="Calibri" w:asciiTheme="minorAscii" w:hAnsiTheme="minorAscii" w:cstheme="minorAscii"/>
          <w:sz w:val="20"/>
          <w:szCs w:val="20"/>
        </w:rPr>
        <w:t xml:space="preserve">MW </w:t>
      </w:r>
      <w:r w:rsidRPr="341BF3BA" w:rsidR="006F3FDB">
        <w:rPr>
          <w:rFonts w:ascii="Calibri" w:hAnsi="Calibri" w:cs="Calibri" w:asciiTheme="minorAscii" w:hAnsiTheme="minorAscii" w:cstheme="minorAscii"/>
          <w:sz w:val="20"/>
          <w:szCs w:val="20"/>
        </w:rPr>
        <w:t>–</w:t>
      </w:r>
      <w:r w:rsidRPr="341BF3BA" w:rsidR="00C032E5">
        <w:rPr>
          <w:rFonts w:ascii="Calibri" w:hAnsi="Calibri" w:cs="Calibri" w:asciiTheme="minorAscii" w:hAnsiTheme="minorAscii" w:cstheme="minorAscii"/>
          <w:sz w:val="20"/>
          <w:szCs w:val="20"/>
        </w:rPr>
        <w:t xml:space="preserve"> </w:t>
      </w:r>
      <w:r w:rsidRPr="341BF3BA" w:rsidR="001417CD">
        <w:rPr>
          <w:rFonts w:ascii="Calibri" w:hAnsi="Calibri" w:cs="Calibri" w:asciiTheme="minorAscii" w:hAnsiTheme="minorAscii" w:cstheme="minorAscii"/>
          <w:sz w:val="20"/>
          <w:szCs w:val="20"/>
        </w:rPr>
        <w:t>ensures the utmost integrity, accuracy and impartiality. The committee oversees all panel chairs and judges</w:t>
      </w:r>
      <w:r w:rsidRPr="341BF3BA" w:rsidR="003F4428">
        <w:rPr>
          <w:rFonts w:ascii="Calibri" w:hAnsi="Calibri" w:cs="Calibri" w:asciiTheme="minorAscii" w:hAnsiTheme="minorAscii" w:cstheme="minorAscii"/>
          <w:sz w:val="20"/>
          <w:szCs w:val="20"/>
        </w:rPr>
        <w:t>.</w:t>
      </w:r>
    </w:p>
    <w:p w:rsidRPr="008F5192" w:rsidR="001417CD" w:rsidP="001417CD" w:rsidRDefault="001417CD" w14:paraId="056823DB" w14:textId="073446D4">
      <w:pPr>
        <w:rPr>
          <w:rFonts w:asciiTheme="minorHAnsi" w:hAnsiTheme="minorHAnsi" w:cstheme="minorHAnsi"/>
          <w:sz w:val="20"/>
          <w:szCs w:val="20"/>
        </w:rPr>
      </w:pPr>
    </w:p>
    <w:p w:rsidRPr="00896B1B" w:rsidR="00896B1B" w:rsidP="00896B1B" w:rsidRDefault="001417CD" w14:paraId="36C37067" w14:textId="56424E22">
      <w:pPr>
        <w:rPr>
          <w:rFonts w:ascii="Calibri" w:hAnsi="Calibri" w:eastAsia="Calibri" w:cs="Times New Roman"/>
          <w:bCs/>
          <w:sz w:val="20"/>
          <w:szCs w:val="20"/>
          <w:lang w:eastAsia="en-US" w:bidi="ar-SA"/>
        </w:rPr>
      </w:pPr>
      <w:r w:rsidRPr="001417CD">
        <w:rPr>
          <w:rFonts w:ascii="Calibri" w:hAnsi="Calibri" w:eastAsia="Calibri" w:cs="Times New Roman"/>
          <w:bCs/>
          <w:sz w:val="20"/>
          <w:szCs w:val="20"/>
          <w:lang w:eastAsia="en-US" w:bidi="ar-SA"/>
        </w:rPr>
        <w:t>“</w:t>
      </w:r>
      <w:r w:rsidRPr="00896B1B" w:rsidR="00896B1B">
        <w:rPr>
          <w:rFonts w:ascii="Calibri" w:hAnsi="Calibri" w:eastAsia="Calibri" w:cs="Times New Roman"/>
          <w:bCs/>
          <w:sz w:val="20"/>
          <w:szCs w:val="20"/>
          <w:lang w:eastAsia="en-US" w:bidi="ar-SA"/>
        </w:rPr>
        <w:t>To say that 2020 has been a challenging year to organise a wine judging event involving thousands of samples would be</w:t>
      </w:r>
      <w:r w:rsidR="00896B1B">
        <w:rPr>
          <w:rFonts w:ascii="Calibri" w:hAnsi="Calibri" w:eastAsia="Calibri" w:cs="Times New Roman"/>
          <w:bCs/>
          <w:sz w:val="20"/>
          <w:szCs w:val="20"/>
          <w:lang w:eastAsia="en-US" w:bidi="ar-SA"/>
        </w:rPr>
        <w:t xml:space="preserve"> something of an understatement,” said drinks writer and consultant Alistair Cooper MW.</w:t>
      </w:r>
      <w:r w:rsidRPr="00896B1B" w:rsidR="00896B1B">
        <w:rPr>
          <w:rFonts w:ascii="Calibri" w:hAnsi="Calibri" w:eastAsia="Calibri" w:cs="Times New Roman"/>
          <w:bCs/>
          <w:sz w:val="20"/>
          <w:szCs w:val="20"/>
          <w:lang w:eastAsia="en-US" w:bidi="ar-SA"/>
        </w:rPr>
        <w:t xml:space="preserve"> </w:t>
      </w:r>
      <w:r w:rsidR="00896B1B">
        <w:rPr>
          <w:rFonts w:ascii="Calibri" w:hAnsi="Calibri" w:eastAsia="Calibri" w:cs="Times New Roman"/>
          <w:bCs/>
          <w:sz w:val="20"/>
          <w:szCs w:val="20"/>
          <w:lang w:eastAsia="en-US" w:bidi="ar-SA"/>
        </w:rPr>
        <w:t>“</w:t>
      </w:r>
      <w:r w:rsidRPr="00896B1B" w:rsidR="00896B1B">
        <w:rPr>
          <w:rFonts w:ascii="Calibri" w:hAnsi="Calibri" w:eastAsia="Calibri" w:cs="Times New Roman"/>
          <w:bCs/>
          <w:sz w:val="20"/>
          <w:szCs w:val="20"/>
          <w:lang w:eastAsia="en-US" w:bidi="ar-SA"/>
        </w:rPr>
        <w:t>I should say first of all, then, that it is testament to the resolve and determination of the IWSC team that this year’s awards have not only gone ahead but have done so with such seamless aplomb. The resultant opportunities for wineries to successfully commercialise their wares will no doubt be increasingly valuable given the current global backdrop.</w:t>
      </w:r>
      <w:r w:rsidR="00896B1B">
        <w:rPr>
          <w:rFonts w:ascii="Calibri" w:hAnsi="Calibri" w:eastAsia="Calibri" w:cs="Times New Roman"/>
          <w:bCs/>
          <w:sz w:val="20"/>
          <w:szCs w:val="20"/>
          <w:lang w:eastAsia="en-US" w:bidi="ar-SA"/>
        </w:rPr>
        <w:t>”</w:t>
      </w:r>
    </w:p>
    <w:p w:rsidR="00741CC0" w:rsidP="001417CD" w:rsidRDefault="00741CC0" w14:paraId="0493BA0B" w14:textId="690404F3">
      <w:pPr>
        <w:widowControl/>
        <w:suppressAutoHyphens w:val="0"/>
        <w:autoSpaceDE/>
        <w:rPr>
          <w:rFonts w:ascii="Calibri" w:hAnsi="Calibri" w:eastAsia="Calibri" w:cs="Times New Roman"/>
          <w:bCs/>
          <w:sz w:val="20"/>
          <w:szCs w:val="20"/>
          <w:lang w:eastAsia="en-US" w:bidi="ar-SA"/>
        </w:rPr>
      </w:pPr>
    </w:p>
    <w:p w:rsidR="00896B1B" w:rsidP="341BF3BA" w:rsidRDefault="00896B1B" w14:paraId="2909CF56" w14:textId="033C1FBC">
      <w:pPr>
        <w:widowControl/>
        <w:suppressAutoHyphens w:val="0"/>
        <w:autoSpaceDE/>
        <w:rPr>
          <w:rFonts w:ascii="Calibri" w:hAnsi="Calibri" w:eastAsia="Calibri" w:cs="Times New Roman"/>
          <w:sz w:val="20"/>
          <w:szCs w:val="20"/>
          <w:lang w:eastAsia="en-US" w:bidi="ar-SA"/>
        </w:rPr>
      </w:pPr>
      <w:r w:rsidRPr="341BF3BA" w:rsidR="00896B1B">
        <w:rPr>
          <w:rFonts w:ascii="Calibri" w:hAnsi="Calibri" w:eastAsia="Calibri" w:cs="Times New Roman"/>
          <w:sz w:val="20"/>
          <w:szCs w:val="20"/>
          <w:lang w:eastAsia="en-US" w:bidi="ar-SA"/>
        </w:rPr>
        <w:t>“</w:t>
      </w:r>
      <w:r w:rsidRPr="341BF3BA" w:rsidR="00896B1B">
        <w:rPr>
          <w:rFonts w:ascii="Calibri" w:hAnsi="Calibri" w:eastAsia="Calibri" w:cs="Times New Roman"/>
          <w:sz w:val="20"/>
          <w:szCs w:val="20"/>
          <w:lang w:eastAsia="en-US" w:bidi="ar-SA"/>
        </w:rPr>
        <w:t>This year’s judging threw up some intriguing and encouraging results, with certain countries and styles of wine really shining. In total an impressive 2,839 medals were awarded, of which 1,962 were bronze, 776 silver and an elite 101 gold.</w:t>
      </w:r>
      <w:r w:rsidRPr="341BF3BA" w:rsidR="00896B1B">
        <w:rPr>
          <w:rFonts w:ascii="Calibri" w:hAnsi="Calibri" w:eastAsia="Calibri" w:cs="Times New Roman"/>
          <w:sz w:val="20"/>
          <w:szCs w:val="20"/>
          <w:lang w:eastAsia="en-US" w:bidi="ar-SA"/>
        </w:rPr>
        <w:t>”</w:t>
      </w:r>
    </w:p>
    <w:p w:rsidR="341BF3BA" w:rsidP="341BF3BA" w:rsidRDefault="341BF3BA" w14:paraId="48D72A8D" w14:textId="77570983">
      <w:pPr>
        <w:pStyle w:val="Normal"/>
        <w:rPr>
          <w:rFonts w:ascii="Calibri" w:hAnsi="Calibri" w:eastAsia="Calibri" w:cs="Times New Roman"/>
          <w:sz w:val="20"/>
          <w:szCs w:val="20"/>
          <w:lang w:eastAsia="en-US" w:bidi="ar-SA"/>
        </w:rPr>
      </w:pPr>
    </w:p>
    <w:p w:rsidR="355C888F" w:rsidP="341BF3BA" w:rsidRDefault="355C888F" w14:paraId="38C473A1" w14:textId="7BDC9F28">
      <w:pPr>
        <w:pStyle w:val="Normal"/>
      </w:pPr>
      <w:r w:rsidRPr="341BF3BA" w:rsidR="355C888F">
        <w:rPr>
          <w:rFonts w:ascii="Calibri" w:hAnsi="Calibri" w:eastAsia="Calibri" w:cs="Calibri"/>
          <w:noProof w:val="0"/>
          <w:sz w:val="20"/>
          <w:szCs w:val="20"/>
          <w:lang w:val="en-GB"/>
        </w:rPr>
        <w:t>“With such a good standard across the board, it sets the bar pretty high for the forthcoming Southern Hemisphere tasting sessions. What energizes judges is finding those hidden gems, while constantly learning and discovering both new wines and established favourites.”</w:t>
      </w:r>
    </w:p>
    <w:p w:rsidR="341BF3BA" w:rsidP="341BF3BA" w:rsidRDefault="341BF3BA" w14:paraId="48EF2E40" w14:textId="23CEC15F">
      <w:pPr>
        <w:pStyle w:val="Normal"/>
        <w:rPr>
          <w:rFonts w:ascii="Calibri" w:hAnsi="Calibri" w:eastAsia="Calibri" w:cs="Times New Roman"/>
          <w:sz w:val="20"/>
          <w:szCs w:val="20"/>
          <w:lang w:eastAsia="en-US" w:bidi="ar-SA"/>
        </w:rPr>
      </w:pPr>
    </w:p>
    <w:p w:rsidRPr="001417CD" w:rsidR="00D1655F" w:rsidP="001417CD" w:rsidRDefault="00D1655F" w14:paraId="6908ECA5" w14:textId="13413435">
      <w:pPr>
        <w:widowControl/>
        <w:suppressAutoHyphens w:val="0"/>
        <w:autoSpaceDE/>
        <w:rPr>
          <w:rFonts w:ascii="Calibri" w:hAnsi="Calibri" w:eastAsia="Calibri" w:cs="Times New Roman"/>
          <w:bCs/>
          <w:sz w:val="20"/>
          <w:szCs w:val="20"/>
          <w:lang w:eastAsia="en-US" w:bidi="ar-SA"/>
        </w:rPr>
      </w:pPr>
      <w:r>
        <w:rPr>
          <w:rFonts w:ascii="Calibri" w:hAnsi="Calibri" w:eastAsia="Calibri" w:cs="Times New Roman"/>
          <w:bCs/>
          <w:sz w:val="20"/>
          <w:szCs w:val="20"/>
          <w:lang w:eastAsia="en-US" w:bidi="ar-SA"/>
        </w:rPr>
        <w:t xml:space="preserve">Read </w:t>
      </w:r>
      <w:r w:rsidR="00896B1B">
        <w:rPr>
          <w:rFonts w:ascii="Calibri" w:hAnsi="Calibri" w:eastAsia="Calibri" w:cs="Times New Roman"/>
          <w:bCs/>
          <w:sz w:val="20"/>
          <w:szCs w:val="20"/>
          <w:lang w:eastAsia="en-US" w:bidi="ar-SA"/>
        </w:rPr>
        <w:t>Cooper’s</w:t>
      </w:r>
      <w:r>
        <w:rPr>
          <w:rFonts w:ascii="Calibri" w:hAnsi="Calibri" w:eastAsia="Calibri" w:cs="Times New Roman"/>
          <w:bCs/>
          <w:sz w:val="20"/>
          <w:szCs w:val="20"/>
          <w:lang w:eastAsia="en-US" w:bidi="ar-SA"/>
        </w:rPr>
        <w:t xml:space="preserve"> full report on the 2020 IWSC </w:t>
      </w:r>
      <w:r w:rsidR="005E788C">
        <w:rPr>
          <w:rFonts w:ascii="Calibri" w:hAnsi="Calibri" w:eastAsia="Calibri" w:cs="Times New Roman"/>
          <w:bCs/>
          <w:sz w:val="20"/>
          <w:szCs w:val="20"/>
          <w:lang w:eastAsia="en-US" w:bidi="ar-SA"/>
        </w:rPr>
        <w:t>Northern Hemisphere wine</w:t>
      </w:r>
      <w:r>
        <w:rPr>
          <w:rFonts w:ascii="Calibri" w:hAnsi="Calibri" w:eastAsia="Calibri" w:cs="Times New Roman"/>
          <w:bCs/>
          <w:sz w:val="20"/>
          <w:szCs w:val="20"/>
          <w:lang w:eastAsia="en-US" w:bidi="ar-SA"/>
        </w:rPr>
        <w:t xml:space="preserve"> results </w:t>
      </w:r>
      <w:hyperlink w:history="1" r:id="rId10">
        <w:r w:rsidRPr="00D1655F">
          <w:rPr>
            <w:rStyle w:val="Hyperlink"/>
            <w:rFonts w:ascii="Calibri" w:hAnsi="Calibri" w:eastAsia="Calibri" w:cs="Times New Roman"/>
            <w:bCs/>
            <w:sz w:val="20"/>
            <w:szCs w:val="20"/>
            <w:lang w:eastAsia="en-US" w:bidi="ar-SA"/>
          </w:rPr>
          <w:t>here</w:t>
        </w:r>
      </w:hyperlink>
      <w:r>
        <w:rPr>
          <w:rFonts w:ascii="Calibri" w:hAnsi="Calibri" w:eastAsia="Calibri" w:cs="Times New Roman"/>
          <w:bCs/>
          <w:sz w:val="20"/>
          <w:szCs w:val="20"/>
          <w:lang w:eastAsia="en-US" w:bidi="ar-SA"/>
        </w:rPr>
        <w:t>.</w:t>
      </w:r>
    </w:p>
    <w:p w:rsidRPr="008F5192" w:rsidR="00614381" w:rsidP="001417CD" w:rsidRDefault="00614381" w14:paraId="220DDD32" w14:textId="68BF2901">
      <w:pPr>
        <w:rPr>
          <w:rFonts w:asciiTheme="minorHAnsi" w:hAnsiTheme="minorHAnsi"/>
          <w:color w:val="000000"/>
          <w:sz w:val="20"/>
          <w:szCs w:val="20"/>
        </w:rPr>
      </w:pPr>
    </w:p>
    <w:p w:rsidRPr="00790C39" w:rsidR="00B04A63" w:rsidP="00845E55" w:rsidRDefault="00614381" w14:paraId="08EB9864" w14:textId="25EE46AF">
      <w:pPr>
        <w:spacing w:line="288" w:lineRule="auto"/>
        <w:rPr>
          <w:rFonts w:asciiTheme="minorHAnsi" w:hAnsiTheme="minorHAnsi"/>
          <w:b/>
          <w:bCs/>
          <w:iCs/>
          <w:color w:val="943634" w:themeColor="accent2" w:themeShade="BF"/>
          <w:sz w:val="20"/>
          <w:szCs w:val="20"/>
        </w:rPr>
      </w:pPr>
      <w:r w:rsidRPr="00790C39">
        <w:rPr>
          <w:rFonts w:asciiTheme="minorHAnsi" w:hAnsiTheme="minorHAnsi"/>
          <w:b/>
          <w:bCs/>
          <w:iCs/>
          <w:color w:val="943634" w:themeColor="accent2" w:themeShade="BF"/>
          <w:sz w:val="20"/>
          <w:szCs w:val="20"/>
        </w:rPr>
        <w:t>[</w:t>
      </w:r>
      <w:r w:rsidR="00741CC0">
        <w:rPr>
          <w:rFonts w:asciiTheme="minorHAnsi" w:hAnsiTheme="minorHAnsi"/>
          <w:b/>
          <w:bCs/>
          <w:iCs/>
          <w:color w:val="943634" w:themeColor="accent2" w:themeShade="BF"/>
          <w:sz w:val="20"/>
          <w:szCs w:val="20"/>
        </w:rPr>
        <w:t>Then we suggest that here you add the m</w:t>
      </w:r>
      <w:r w:rsidRPr="00790C39" w:rsidR="00BD75D5">
        <w:rPr>
          <w:rFonts w:asciiTheme="minorHAnsi" w:hAnsiTheme="minorHAnsi"/>
          <w:b/>
          <w:bCs/>
          <w:iCs/>
          <w:color w:val="943634" w:themeColor="accent2" w:themeShade="BF"/>
          <w:sz w:val="20"/>
          <w:szCs w:val="20"/>
        </w:rPr>
        <w:t>ain</w:t>
      </w:r>
      <w:r w:rsidRPr="00790C39" w:rsidR="00B04A63">
        <w:rPr>
          <w:rFonts w:asciiTheme="minorHAnsi" w:hAnsiTheme="minorHAnsi"/>
          <w:b/>
          <w:bCs/>
          <w:iCs/>
          <w:color w:val="943634" w:themeColor="accent2" w:themeShade="BF"/>
          <w:sz w:val="20"/>
          <w:szCs w:val="20"/>
        </w:rPr>
        <w:t xml:space="preserve"> body text</w:t>
      </w:r>
      <w:r w:rsidR="00741CC0">
        <w:rPr>
          <w:rFonts w:asciiTheme="minorHAnsi" w:hAnsiTheme="minorHAnsi"/>
          <w:b/>
          <w:bCs/>
          <w:iCs/>
          <w:color w:val="943634" w:themeColor="accent2" w:themeShade="BF"/>
          <w:sz w:val="20"/>
          <w:szCs w:val="20"/>
        </w:rPr>
        <w:t xml:space="preserve">, which </w:t>
      </w:r>
      <w:r w:rsidRPr="00790C39" w:rsidR="00742520">
        <w:rPr>
          <w:rFonts w:asciiTheme="minorHAnsi" w:hAnsiTheme="minorHAnsi"/>
          <w:b/>
          <w:bCs/>
          <w:iCs/>
          <w:color w:val="943634" w:themeColor="accent2" w:themeShade="BF"/>
          <w:sz w:val="20"/>
          <w:szCs w:val="20"/>
        </w:rPr>
        <w:t>can</w:t>
      </w:r>
      <w:r w:rsidRPr="00790C39" w:rsidR="00BD75D5">
        <w:rPr>
          <w:rFonts w:asciiTheme="minorHAnsi" w:hAnsiTheme="minorHAnsi"/>
          <w:b/>
          <w:bCs/>
          <w:iCs/>
          <w:color w:val="943634" w:themeColor="accent2" w:themeShade="BF"/>
          <w:sz w:val="20"/>
          <w:szCs w:val="20"/>
        </w:rPr>
        <w:t xml:space="preserve"> </w:t>
      </w:r>
      <w:r w:rsidRPr="00790C39" w:rsidR="00B04A63">
        <w:rPr>
          <w:rFonts w:asciiTheme="minorHAnsi" w:hAnsiTheme="minorHAnsi"/>
          <w:b/>
          <w:bCs/>
          <w:iCs/>
          <w:color w:val="943634" w:themeColor="accent2" w:themeShade="BF"/>
          <w:sz w:val="20"/>
          <w:szCs w:val="20"/>
        </w:rPr>
        <w:t xml:space="preserve">include </w:t>
      </w:r>
      <w:r w:rsidRPr="00790C39" w:rsidR="00BD75D5">
        <w:rPr>
          <w:rFonts w:asciiTheme="minorHAnsi" w:hAnsiTheme="minorHAnsi"/>
          <w:b/>
          <w:bCs/>
          <w:iCs/>
          <w:color w:val="943634" w:themeColor="accent2" w:themeShade="BF"/>
          <w:sz w:val="20"/>
          <w:szCs w:val="20"/>
        </w:rPr>
        <w:t>i</w:t>
      </w:r>
      <w:r w:rsidRPr="00790C39" w:rsidR="00B04A63">
        <w:rPr>
          <w:rFonts w:asciiTheme="minorHAnsi" w:hAnsiTheme="minorHAnsi"/>
          <w:b/>
          <w:bCs/>
          <w:iCs/>
          <w:color w:val="943634" w:themeColor="accent2" w:themeShade="BF"/>
          <w:sz w:val="20"/>
          <w:szCs w:val="20"/>
        </w:rPr>
        <w:t xml:space="preserve">nformation </w:t>
      </w:r>
      <w:r w:rsidRPr="00790C39" w:rsidR="00BD75D5">
        <w:rPr>
          <w:rFonts w:asciiTheme="minorHAnsi" w:hAnsiTheme="minorHAnsi"/>
          <w:b/>
          <w:bCs/>
          <w:iCs/>
          <w:color w:val="943634" w:themeColor="accent2" w:themeShade="BF"/>
          <w:sz w:val="20"/>
          <w:szCs w:val="20"/>
        </w:rPr>
        <w:t xml:space="preserve">about </w:t>
      </w:r>
      <w:r w:rsidR="00741CC0">
        <w:rPr>
          <w:rFonts w:asciiTheme="minorHAnsi" w:hAnsiTheme="minorHAnsi"/>
          <w:b/>
          <w:bCs/>
          <w:iCs/>
          <w:color w:val="943634" w:themeColor="accent2" w:themeShade="BF"/>
          <w:sz w:val="20"/>
          <w:szCs w:val="20"/>
        </w:rPr>
        <w:t xml:space="preserve">the </w:t>
      </w:r>
      <w:r w:rsidRPr="00790C39" w:rsidR="008E5922">
        <w:rPr>
          <w:rFonts w:asciiTheme="minorHAnsi" w:hAnsiTheme="minorHAnsi"/>
          <w:b/>
          <w:bCs/>
          <w:iCs/>
          <w:color w:val="943634" w:themeColor="accent2" w:themeShade="BF"/>
          <w:sz w:val="20"/>
          <w:szCs w:val="20"/>
        </w:rPr>
        <w:t xml:space="preserve">winning </w:t>
      </w:r>
      <w:r w:rsidR="00896B1B">
        <w:rPr>
          <w:rFonts w:asciiTheme="minorHAnsi" w:hAnsiTheme="minorHAnsi"/>
          <w:b/>
          <w:bCs/>
          <w:iCs/>
          <w:color w:val="943634" w:themeColor="accent2" w:themeShade="BF"/>
          <w:sz w:val="20"/>
          <w:szCs w:val="20"/>
        </w:rPr>
        <w:t>wine</w:t>
      </w:r>
      <w:r w:rsidR="00741CC0">
        <w:rPr>
          <w:rFonts w:asciiTheme="minorHAnsi" w:hAnsiTheme="minorHAnsi"/>
          <w:b/>
          <w:bCs/>
          <w:iCs/>
          <w:color w:val="943634" w:themeColor="accent2" w:themeShade="BF"/>
          <w:sz w:val="20"/>
          <w:szCs w:val="20"/>
        </w:rPr>
        <w:t>(</w:t>
      </w:r>
      <w:r w:rsidR="00896B1B">
        <w:rPr>
          <w:rFonts w:asciiTheme="minorHAnsi" w:hAnsiTheme="minorHAnsi"/>
          <w:b/>
          <w:bCs/>
          <w:iCs/>
          <w:color w:val="943634" w:themeColor="accent2" w:themeShade="BF"/>
          <w:sz w:val="20"/>
          <w:szCs w:val="20"/>
        </w:rPr>
        <w:t>s</w:t>
      </w:r>
      <w:r w:rsidR="00741CC0">
        <w:rPr>
          <w:rFonts w:asciiTheme="minorHAnsi" w:hAnsiTheme="minorHAnsi"/>
          <w:b/>
          <w:bCs/>
          <w:iCs/>
          <w:color w:val="943634" w:themeColor="accent2" w:themeShade="BF"/>
          <w:sz w:val="20"/>
          <w:szCs w:val="20"/>
        </w:rPr>
        <w:t>)</w:t>
      </w:r>
      <w:r w:rsidRPr="00790C39" w:rsidR="007B7BA9">
        <w:rPr>
          <w:rFonts w:asciiTheme="minorHAnsi" w:hAnsiTheme="minorHAnsi"/>
          <w:b/>
          <w:bCs/>
          <w:iCs/>
          <w:color w:val="943634" w:themeColor="accent2" w:themeShade="BF"/>
          <w:sz w:val="20"/>
          <w:szCs w:val="20"/>
        </w:rPr>
        <w:t>,</w:t>
      </w:r>
      <w:r w:rsidRPr="00790C39" w:rsidR="00B04A63">
        <w:rPr>
          <w:rFonts w:asciiTheme="minorHAnsi" w:hAnsiTheme="minorHAnsi"/>
          <w:b/>
          <w:bCs/>
          <w:iCs/>
          <w:color w:val="943634" w:themeColor="accent2" w:themeShade="BF"/>
          <w:sz w:val="20"/>
          <w:szCs w:val="20"/>
        </w:rPr>
        <w:t xml:space="preserve"> </w:t>
      </w:r>
      <w:r w:rsidR="00741CC0">
        <w:rPr>
          <w:rFonts w:asciiTheme="minorHAnsi" w:hAnsiTheme="minorHAnsi"/>
          <w:b/>
          <w:bCs/>
          <w:iCs/>
          <w:color w:val="943634" w:themeColor="accent2" w:themeShade="BF"/>
          <w:sz w:val="20"/>
          <w:szCs w:val="20"/>
        </w:rPr>
        <w:t xml:space="preserve">what makes them special, maybe a comment from the </w:t>
      </w:r>
      <w:r w:rsidR="00896B1B">
        <w:rPr>
          <w:rFonts w:asciiTheme="minorHAnsi" w:hAnsiTheme="minorHAnsi"/>
          <w:b/>
          <w:bCs/>
          <w:iCs/>
          <w:color w:val="943634" w:themeColor="accent2" w:themeShade="BF"/>
          <w:sz w:val="20"/>
          <w:szCs w:val="20"/>
        </w:rPr>
        <w:t>winemaker</w:t>
      </w:r>
      <w:r w:rsidR="00741CC0">
        <w:rPr>
          <w:rFonts w:asciiTheme="minorHAnsi" w:hAnsiTheme="minorHAnsi"/>
          <w:b/>
          <w:bCs/>
          <w:iCs/>
          <w:color w:val="943634" w:themeColor="accent2" w:themeShade="BF"/>
          <w:sz w:val="20"/>
          <w:szCs w:val="20"/>
        </w:rPr>
        <w:t xml:space="preserve"> about what went into it; </w:t>
      </w:r>
      <w:r w:rsidRPr="00790C39" w:rsidR="000840D0">
        <w:rPr>
          <w:rFonts w:asciiTheme="minorHAnsi" w:hAnsiTheme="minorHAnsi"/>
          <w:b/>
          <w:bCs/>
          <w:iCs/>
          <w:color w:val="943634" w:themeColor="accent2" w:themeShade="BF"/>
          <w:sz w:val="20"/>
          <w:szCs w:val="20"/>
        </w:rPr>
        <w:t>a state</w:t>
      </w:r>
      <w:r w:rsidRPr="00790C39" w:rsidR="00213DB8">
        <w:rPr>
          <w:rFonts w:asciiTheme="minorHAnsi" w:hAnsiTheme="minorHAnsi"/>
          <w:b/>
          <w:bCs/>
          <w:iCs/>
          <w:color w:val="943634" w:themeColor="accent2" w:themeShade="BF"/>
          <w:sz w:val="20"/>
          <w:szCs w:val="20"/>
        </w:rPr>
        <w:t xml:space="preserve">ment of </w:t>
      </w:r>
      <w:r w:rsidRPr="00790C39" w:rsidR="00EE7166">
        <w:rPr>
          <w:rFonts w:asciiTheme="minorHAnsi" w:hAnsiTheme="minorHAnsi"/>
          <w:b/>
          <w:bCs/>
          <w:iCs/>
          <w:color w:val="943634" w:themeColor="accent2" w:themeShade="BF"/>
          <w:sz w:val="20"/>
          <w:szCs w:val="20"/>
        </w:rPr>
        <w:t>what</w:t>
      </w:r>
      <w:r w:rsidRPr="00790C39" w:rsidR="00213DB8">
        <w:rPr>
          <w:rFonts w:asciiTheme="minorHAnsi" w:hAnsiTheme="minorHAnsi"/>
          <w:b/>
          <w:bCs/>
          <w:iCs/>
          <w:color w:val="943634" w:themeColor="accent2" w:themeShade="BF"/>
          <w:sz w:val="20"/>
          <w:szCs w:val="20"/>
        </w:rPr>
        <w:t xml:space="preserve"> </w:t>
      </w:r>
      <w:r w:rsidR="00896B1B">
        <w:rPr>
          <w:rFonts w:asciiTheme="minorHAnsi" w:hAnsiTheme="minorHAnsi"/>
          <w:b/>
          <w:bCs/>
          <w:iCs/>
          <w:color w:val="943634" w:themeColor="accent2" w:themeShade="BF"/>
          <w:sz w:val="20"/>
          <w:szCs w:val="20"/>
        </w:rPr>
        <w:t>achieving</w:t>
      </w:r>
      <w:r w:rsidRPr="00790C39" w:rsidR="00213DB8">
        <w:rPr>
          <w:rFonts w:asciiTheme="minorHAnsi" w:hAnsiTheme="minorHAnsi"/>
          <w:b/>
          <w:bCs/>
          <w:iCs/>
          <w:color w:val="943634" w:themeColor="accent2" w:themeShade="BF"/>
          <w:sz w:val="20"/>
          <w:szCs w:val="20"/>
        </w:rPr>
        <w:t xml:space="preserve"> an </w:t>
      </w:r>
      <w:r w:rsidRPr="00790C39" w:rsidR="008E4235">
        <w:rPr>
          <w:rFonts w:asciiTheme="minorHAnsi" w:hAnsiTheme="minorHAnsi"/>
          <w:b/>
          <w:bCs/>
          <w:iCs/>
          <w:color w:val="943634" w:themeColor="accent2" w:themeShade="BF"/>
          <w:sz w:val="20"/>
          <w:szCs w:val="20"/>
        </w:rPr>
        <w:t xml:space="preserve">IWSC </w:t>
      </w:r>
      <w:r w:rsidRPr="00790C39" w:rsidR="00213DB8">
        <w:rPr>
          <w:rFonts w:asciiTheme="minorHAnsi" w:hAnsiTheme="minorHAnsi"/>
          <w:b/>
          <w:bCs/>
          <w:iCs/>
          <w:color w:val="943634" w:themeColor="accent2" w:themeShade="BF"/>
          <w:sz w:val="20"/>
          <w:szCs w:val="20"/>
        </w:rPr>
        <w:t xml:space="preserve">award </w:t>
      </w:r>
      <w:r w:rsidRPr="00790C39" w:rsidR="00EE7166">
        <w:rPr>
          <w:rFonts w:asciiTheme="minorHAnsi" w:hAnsiTheme="minorHAnsi"/>
          <w:b/>
          <w:bCs/>
          <w:iCs/>
          <w:color w:val="943634" w:themeColor="accent2" w:themeShade="BF"/>
          <w:sz w:val="20"/>
          <w:szCs w:val="20"/>
        </w:rPr>
        <w:t>means to your business and how it</w:t>
      </w:r>
      <w:r w:rsidRPr="00790C39" w:rsidR="00213DB8">
        <w:rPr>
          <w:rFonts w:asciiTheme="minorHAnsi" w:hAnsiTheme="minorHAnsi"/>
          <w:b/>
          <w:bCs/>
          <w:iCs/>
          <w:color w:val="943634" w:themeColor="accent2" w:themeShade="BF"/>
          <w:sz w:val="20"/>
          <w:szCs w:val="20"/>
        </w:rPr>
        <w:t xml:space="preserve"> will be beneficial </w:t>
      </w:r>
      <w:r w:rsidRPr="00790C39" w:rsidR="001417CD">
        <w:rPr>
          <w:rFonts w:asciiTheme="minorHAnsi" w:hAnsiTheme="minorHAnsi"/>
          <w:b/>
          <w:bCs/>
          <w:iCs/>
          <w:color w:val="943634" w:themeColor="accent2" w:themeShade="BF"/>
          <w:sz w:val="20"/>
          <w:szCs w:val="20"/>
        </w:rPr>
        <w:t>to</w:t>
      </w:r>
      <w:r w:rsidRPr="00790C39" w:rsidR="00213DB8">
        <w:rPr>
          <w:rFonts w:asciiTheme="minorHAnsi" w:hAnsiTheme="minorHAnsi"/>
          <w:b/>
          <w:bCs/>
          <w:iCs/>
          <w:color w:val="943634" w:themeColor="accent2" w:themeShade="BF"/>
          <w:sz w:val="20"/>
          <w:szCs w:val="20"/>
        </w:rPr>
        <w:t xml:space="preserve"> the success of the </w:t>
      </w:r>
      <w:r w:rsidR="00896B1B">
        <w:rPr>
          <w:rFonts w:asciiTheme="minorHAnsi" w:hAnsiTheme="minorHAnsi"/>
          <w:b/>
          <w:bCs/>
          <w:iCs/>
          <w:color w:val="943634" w:themeColor="accent2" w:themeShade="BF"/>
          <w:sz w:val="20"/>
          <w:szCs w:val="20"/>
        </w:rPr>
        <w:t>wine</w:t>
      </w:r>
      <w:r w:rsidRPr="00790C39" w:rsidR="008E5922">
        <w:rPr>
          <w:rFonts w:asciiTheme="minorHAnsi" w:hAnsiTheme="minorHAnsi"/>
          <w:b/>
          <w:bCs/>
          <w:iCs/>
          <w:color w:val="943634" w:themeColor="accent2" w:themeShade="BF"/>
          <w:sz w:val="20"/>
          <w:szCs w:val="20"/>
        </w:rPr>
        <w:t xml:space="preserve"> e.g. </w:t>
      </w:r>
      <w:r w:rsidRPr="00790C39" w:rsidR="005F1175">
        <w:rPr>
          <w:rFonts w:asciiTheme="minorHAnsi" w:hAnsiTheme="minorHAnsi"/>
          <w:b/>
          <w:bCs/>
          <w:iCs/>
          <w:color w:val="943634" w:themeColor="accent2" w:themeShade="BF"/>
          <w:sz w:val="20"/>
          <w:szCs w:val="20"/>
        </w:rPr>
        <w:t>generating trade and consumer interest, increasing sales, brand awareness, etc.</w:t>
      </w:r>
      <w:r w:rsidRPr="00790C39" w:rsidR="008E4235">
        <w:rPr>
          <w:rFonts w:asciiTheme="minorHAnsi" w:hAnsiTheme="minorHAnsi"/>
          <w:b/>
          <w:bCs/>
          <w:iCs/>
          <w:color w:val="943634" w:themeColor="accent2" w:themeShade="BF"/>
          <w:sz w:val="20"/>
          <w:szCs w:val="20"/>
        </w:rPr>
        <w:t>]</w:t>
      </w:r>
    </w:p>
    <w:p w:rsidRPr="00790C39" w:rsidR="00BD75D5" w:rsidP="00BD75D5" w:rsidRDefault="00BD75D5" w14:paraId="5141E3E8" w14:textId="0D82217B">
      <w:pPr>
        <w:spacing w:line="288" w:lineRule="auto"/>
        <w:jc w:val="both"/>
        <w:rPr>
          <w:rFonts w:asciiTheme="minorHAnsi" w:hAnsiTheme="minorHAnsi"/>
          <w:b/>
          <w:bCs/>
          <w:iCs/>
          <w:color w:val="943634" w:themeColor="accent2" w:themeShade="BF"/>
          <w:sz w:val="20"/>
          <w:szCs w:val="20"/>
        </w:rPr>
      </w:pPr>
    </w:p>
    <w:p w:rsidRPr="00790C39" w:rsidR="00BD75D5" w:rsidP="00BD75D5" w:rsidRDefault="00213DB8" w14:paraId="67D1223B" w14:textId="6C587D6D">
      <w:pPr>
        <w:spacing w:line="288" w:lineRule="auto"/>
        <w:jc w:val="both"/>
        <w:rPr>
          <w:rFonts w:asciiTheme="minorHAnsi" w:hAnsiTheme="minorHAnsi"/>
          <w:b/>
          <w:bCs/>
          <w:iCs/>
          <w:color w:val="943634" w:themeColor="accent2" w:themeShade="BF"/>
          <w:sz w:val="20"/>
          <w:szCs w:val="20"/>
        </w:rPr>
      </w:pPr>
      <w:r w:rsidRPr="00790C39">
        <w:rPr>
          <w:rFonts w:asciiTheme="minorHAnsi" w:hAnsiTheme="minorHAnsi"/>
          <w:b/>
          <w:bCs/>
          <w:iCs/>
          <w:color w:val="943634" w:themeColor="accent2" w:themeShade="BF"/>
          <w:sz w:val="20"/>
          <w:szCs w:val="20"/>
        </w:rPr>
        <w:t>[</w:t>
      </w:r>
      <w:r w:rsidR="00741CC0">
        <w:rPr>
          <w:rFonts w:asciiTheme="minorHAnsi" w:hAnsiTheme="minorHAnsi"/>
          <w:b/>
          <w:bCs/>
          <w:iCs/>
          <w:color w:val="943634" w:themeColor="accent2" w:themeShade="BF"/>
          <w:sz w:val="20"/>
          <w:szCs w:val="20"/>
        </w:rPr>
        <w:t>Then here you could add a b</w:t>
      </w:r>
      <w:r w:rsidRPr="00790C39" w:rsidR="002310C8">
        <w:rPr>
          <w:rFonts w:asciiTheme="minorHAnsi" w:hAnsiTheme="minorHAnsi"/>
          <w:b/>
          <w:bCs/>
          <w:iCs/>
          <w:color w:val="943634" w:themeColor="accent2" w:themeShade="BF"/>
          <w:sz w:val="20"/>
          <w:szCs w:val="20"/>
        </w:rPr>
        <w:t>rief</w:t>
      </w:r>
      <w:r w:rsidR="00741CC0">
        <w:rPr>
          <w:rFonts w:asciiTheme="minorHAnsi" w:hAnsiTheme="minorHAnsi"/>
          <w:b/>
          <w:bCs/>
          <w:iCs/>
          <w:color w:val="943634" w:themeColor="accent2" w:themeShade="BF"/>
          <w:sz w:val="20"/>
          <w:szCs w:val="20"/>
        </w:rPr>
        <w:t xml:space="preserve"> history and/or overview of your</w:t>
      </w:r>
      <w:r w:rsidRPr="00790C39" w:rsidR="002310C8">
        <w:rPr>
          <w:rFonts w:asciiTheme="minorHAnsi" w:hAnsiTheme="minorHAnsi"/>
          <w:b/>
          <w:bCs/>
          <w:iCs/>
          <w:color w:val="943634" w:themeColor="accent2" w:themeShade="BF"/>
          <w:sz w:val="20"/>
          <w:szCs w:val="20"/>
        </w:rPr>
        <w:t xml:space="preserve"> company</w:t>
      </w:r>
      <w:r w:rsidRPr="00790C39">
        <w:rPr>
          <w:rFonts w:asciiTheme="minorHAnsi" w:hAnsiTheme="minorHAnsi"/>
          <w:b/>
          <w:bCs/>
          <w:iCs/>
          <w:color w:val="943634" w:themeColor="accent2" w:themeShade="BF"/>
          <w:sz w:val="20"/>
          <w:szCs w:val="20"/>
        </w:rPr>
        <w:t>]</w:t>
      </w:r>
      <w:r w:rsidRPr="00790C39" w:rsidR="00BD75D5">
        <w:rPr>
          <w:rFonts w:asciiTheme="minorHAnsi" w:hAnsiTheme="minorHAnsi"/>
          <w:b/>
          <w:bCs/>
          <w:iCs/>
          <w:color w:val="943634" w:themeColor="accent2" w:themeShade="BF"/>
          <w:sz w:val="20"/>
          <w:szCs w:val="20"/>
        </w:rPr>
        <w:t xml:space="preserve"> </w:t>
      </w:r>
    </w:p>
    <w:p w:rsidRPr="00741CC0" w:rsidR="008877C9" w:rsidP="00741CC0" w:rsidRDefault="00D1655F" w14:paraId="537AB0B0" w14:textId="7974059A">
      <w:pPr>
        <w:spacing w:line="288" w:lineRule="auto"/>
        <w:jc w:val="both"/>
        <w:rPr>
          <w:rFonts w:asciiTheme="minorHAnsi" w:hAnsiTheme="minorHAnsi"/>
          <w:i/>
          <w:color w:val="943634" w:themeColor="accent2" w:themeShade="BF"/>
          <w:sz w:val="20"/>
          <w:szCs w:val="20"/>
        </w:rPr>
      </w:pPr>
      <w:r>
        <w:rPr>
          <w:noProof/>
          <w:lang w:val="en-US" w:eastAsia="en-US" w:bidi="ar-SA"/>
        </w:rPr>
        <w:lastRenderedPageBreak/>
        <mc:AlternateContent>
          <mc:Choice Requires="wps">
            <w:drawing>
              <wp:anchor distT="45720" distB="45720" distL="114300" distR="114300" simplePos="0" relativeHeight="251664384" behindDoc="0" locked="0" layoutInCell="1" allowOverlap="1" wp14:anchorId="1A3DFB41" wp14:editId="77C2257D">
                <wp:simplePos x="0" y="0"/>
                <wp:positionH relativeFrom="margin">
                  <wp:align>right</wp:align>
                </wp:positionH>
                <wp:positionV relativeFrom="paragraph">
                  <wp:posOffset>174625</wp:posOffset>
                </wp:positionV>
                <wp:extent cx="2863850" cy="838200"/>
                <wp:effectExtent l="0" t="0" r="1270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838200"/>
                        </a:xfrm>
                        <a:prstGeom prst="rect">
                          <a:avLst/>
                        </a:prstGeom>
                        <a:solidFill>
                          <a:srgbClr val="FFFFFF"/>
                        </a:solidFill>
                        <a:ln w="9525">
                          <a:solidFill>
                            <a:schemeClr val="bg1">
                              <a:lumMod val="100000"/>
                              <a:lumOff val="0"/>
                            </a:schemeClr>
                          </a:solidFill>
                          <a:miter lim="800000"/>
                          <a:headEnd/>
                          <a:tailEnd/>
                        </a:ln>
                      </wps:spPr>
                      <wps:txbx>
                        <w:txbxContent>
                          <w:p w:rsidRPr="00E03AE8" w:rsidR="00492B2E" w:rsidP="00492B2E" w:rsidRDefault="00492B2E" w14:paraId="64757DD7" w14:textId="6E808097">
                            <w:pPr>
                              <w:spacing w:line="288" w:lineRule="auto"/>
                              <w:jc w:val="both"/>
                              <w:rPr>
                                <w:rFonts w:asciiTheme="minorHAnsi" w:hAnsiTheme="minorHAnsi" w:cstheme="minorHAnsi"/>
                                <w:color w:val="943634" w:themeColor="accent2" w:themeShade="BF"/>
                                <w:sz w:val="20"/>
                                <w:szCs w:val="20"/>
                              </w:rPr>
                            </w:pPr>
                            <w:r w:rsidRPr="00E03AE8">
                              <w:rPr>
                                <w:rFonts w:asciiTheme="minorHAnsi" w:hAnsiTheme="minorHAnsi" w:cstheme="minorHAnsi"/>
                                <w:bCs/>
                                <w:sz w:val="20"/>
                                <w:szCs w:val="20"/>
                              </w:rPr>
                              <w:t xml:space="preserve">For more information </w:t>
                            </w:r>
                            <w:r w:rsidR="00FC09CD">
                              <w:rPr>
                                <w:rFonts w:asciiTheme="minorHAnsi" w:hAnsiTheme="minorHAnsi" w:cstheme="minorHAnsi"/>
                                <w:bCs/>
                                <w:sz w:val="20"/>
                                <w:szCs w:val="20"/>
                              </w:rPr>
                              <w:t>about</w:t>
                            </w:r>
                            <w:r w:rsidRPr="00E03AE8">
                              <w:rPr>
                                <w:rFonts w:asciiTheme="minorHAnsi" w:hAnsiTheme="minorHAnsi" w:cstheme="minorHAnsi"/>
                                <w:bCs/>
                                <w:sz w:val="20"/>
                                <w:szCs w:val="20"/>
                              </w:rPr>
                              <w:t xml:space="preserve"> IWSC, please contact:</w:t>
                            </w:r>
                          </w:p>
                          <w:p w:rsidR="006F6CF3" w:rsidRDefault="00742520" w14:paraId="78431125" w14:textId="352AE330">
                            <w:pPr>
                              <w:rPr>
                                <w:rFonts w:asciiTheme="minorHAnsi" w:hAnsiTheme="minorHAnsi" w:cstheme="minorHAnsi"/>
                                <w:bCs/>
                                <w:sz w:val="20"/>
                                <w:szCs w:val="20"/>
                                <w:lang w:val="it-IT"/>
                              </w:rPr>
                            </w:pPr>
                            <w:r>
                              <w:rPr>
                                <w:rFonts w:asciiTheme="minorHAnsi" w:hAnsiTheme="minorHAnsi" w:cstheme="minorHAnsi"/>
                                <w:bCs/>
                                <w:sz w:val="20"/>
                                <w:szCs w:val="20"/>
                                <w:lang w:val="it-IT"/>
                              </w:rPr>
                              <w:t>Georgina Swallow</w:t>
                            </w:r>
                          </w:p>
                          <w:p w:rsidR="00742520" w:rsidRDefault="00742520" w14:paraId="495A6A13" w14:textId="20103679">
                            <w:pPr>
                              <w:rPr>
                                <w:rFonts w:asciiTheme="minorHAnsi" w:hAnsiTheme="minorHAnsi" w:cstheme="minorHAnsi"/>
                                <w:bCs/>
                                <w:sz w:val="20"/>
                                <w:szCs w:val="20"/>
                                <w:lang w:val="it-IT"/>
                              </w:rPr>
                            </w:pPr>
                            <w:r>
                              <w:rPr>
                                <w:rFonts w:asciiTheme="minorHAnsi" w:hAnsiTheme="minorHAnsi" w:cstheme="minorHAnsi"/>
                                <w:bCs/>
                                <w:sz w:val="20"/>
                                <w:szCs w:val="20"/>
                                <w:lang w:val="it-IT"/>
                              </w:rPr>
                              <w:t>Sales &amp; Marketing Support Executive</w:t>
                            </w:r>
                          </w:p>
                          <w:p w:rsidRPr="00E03AE8" w:rsidR="00492B2E" w:rsidRDefault="005E788C" w14:paraId="60B96D6A" w14:textId="0647BCC2">
                            <w:pPr>
                              <w:rPr>
                                <w:rFonts w:asciiTheme="minorHAnsi" w:hAnsiTheme="minorHAnsi" w:cstheme="minorHAnsi"/>
                                <w:bCs/>
                                <w:sz w:val="20"/>
                                <w:szCs w:val="20"/>
                                <w:lang w:val="it-IT"/>
                              </w:rPr>
                            </w:pPr>
                            <w:hyperlink w:history="1" r:id="rId11">
                              <w:r w:rsidRPr="004C35F2" w:rsidR="00742520">
                                <w:rPr>
                                  <w:rStyle w:val="Hyperlink"/>
                                  <w:rFonts w:asciiTheme="minorHAnsi" w:hAnsiTheme="minorHAnsi" w:cstheme="minorHAnsi"/>
                                  <w:bCs/>
                                  <w:sz w:val="20"/>
                                  <w:szCs w:val="20"/>
                                  <w:lang w:val="it-IT"/>
                                </w:rPr>
                                <w:t>georgina.swallow@iwsc.net</w:t>
                              </w:r>
                            </w:hyperlink>
                            <w:r w:rsidR="00742520">
                              <w:rPr>
                                <w:rFonts w:asciiTheme="minorHAnsi" w:hAnsiTheme="minorHAnsi" w:cstheme="minorHAnsi"/>
                                <w:bCs/>
                                <w:sz w:val="20"/>
                                <w:szCs w:val="20"/>
                                <w:lang w:val="it-I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left:0;text-align:left;margin-left:174.3pt;margin-top:13.75pt;width:225.5pt;height:66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spid="_x0000_s1027"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" w14:anchorId="1A3DFB41">
                <v:textbox>
                  <w:txbxContent>
                    <w:p w:rsidRPr="00E03AE8" w:rsidR="00492B2E" w:rsidP="00492B2E" w:rsidRDefault="00492B2E" w14:paraId="64757DD7" w14:textId="6E808097">
                      <w:pPr>
                        <w:spacing w:line="288" w:lineRule="auto"/>
                        <w:jc w:val="both"/>
                        <w:rPr>
                          <w:rFonts w:asciiTheme="minorHAnsi" w:hAnsiTheme="minorHAnsi" w:cstheme="minorHAnsi"/>
                          <w:color w:val="943634" w:themeColor="accent2" w:themeShade="BF"/>
                          <w:sz w:val="20"/>
                          <w:szCs w:val="20"/>
                        </w:rPr>
                      </w:pPr>
                      <w:r w:rsidRPr="00E03AE8">
                        <w:rPr>
                          <w:rFonts w:asciiTheme="minorHAnsi" w:hAnsiTheme="minorHAnsi" w:cstheme="minorHAnsi"/>
                          <w:bCs/>
                          <w:sz w:val="20"/>
                          <w:szCs w:val="20"/>
                        </w:rPr>
                        <w:t xml:space="preserve">For more information </w:t>
                      </w:r>
                      <w:r w:rsidR="00FC09CD">
                        <w:rPr>
                          <w:rFonts w:asciiTheme="minorHAnsi" w:hAnsiTheme="minorHAnsi" w:cstheme="minorHAnsi"/>
                          <w:bCs/>
                          <w:sz w:val="20"/>
                          <w:szCs w:val="20"/>
                        </w:rPr>
                        <w:t>about</w:t>
                      </w:r>
                      <w:r w:rsidRPr="00E03AE8">
                        <w:rPr>
                          <w:rFonts w:asciiTheme="minorHAnsi" w:hAnsiTheme="minorHAnsi" w:cstheme="minorHAnsi"/>
                          <w:bCs/>
                          <w:sz w:val="20"/>
                          <w:szCs w:val="20"/>
                        </w:rPr>
                        <w:t xml:space="preserve"> IWSC, please contact:</w:t>
                      </w:r>
                    </w:p>
                    <w:p w:rsidR="006F6CF3" w:rsidRDefault="00742520" w14:paraId="78431125" w14:textId="352AE330">
                      <w:pPr>
                        <w:rPr>
                          <w:rFonts w:asciiTheme="minorHAnsi" w:hAnsiTheme="minorHAnsi" w:cstheme="minorHAnsi"/>
                          <w:bCs/>
                          <w:sz w:val="20"/>
                          <w:szCs w:val="20"/>
                          <w:lang w:val="it-IT"/>
                        </w:rPr>
                      </w:pPr>
                      <w:r>
                        <w:rPr>
                          <w:rFonts w:asciiTheme="minorHAnsi" w:hAnsiTheme="minorHAnsi" w:cstheme="minorHAnsi"/>
                          <w:bCs/>
                          <w:sz w:val="20"/>
                          <w:szCs w:val="20"/>
                          <w:lang w:val="it-IT"/>
                        </w:rPr>
                        <w:t>Georgina Swallow</w:t>
                      </w:r>
                    </w:p>
                    <w:p w:rsidR="00742520" w:rsidRDefault="00742520" w14:paraId="495A6A13" w14:textId="20103679">
                      <w:pPr>
                        <w:rPr>
                          <w:rFonts w:asciiTheme="minorHAnsi" w:hAnsiTheme="minorHAnsi" w:cstheme="minorHAnsi"/>
                          <w:bCs/>
                          <w:sz w:val="20"/>
                          <w:szCs w:val="20"/>
                          <w:lang w:val="it-IT"/>
                        </w:rPr>
                      </w:pPr>
                      <w:r>
                        <w:rPr>
                          <w:rFonts w:asciiTheme="minorHAnsi" w:hAnsiTheme="minorHAnsi" w:cstheme="minorHAnsi"/>
                          <w:bCs/>
                          <w:sz w:val="20"/>
                          <w:szCs w:val="20"/>
                          <w:lang w:val="it-IT"/>
                        </w:rPr>
                        <w:t>Sales &amp; Marketing Support Executive</w:t>
                      </w:r>
                    </w:p>
                    <w:p w:rsidRPr="00E03AE8" w:rsidR="00492B2E" w:rsidRDefault="005E788C" w14:paraId="60B96D6A" w14:textId="0647BCC2">
                      <w:pPr>
                        <w:rPr>
                          <w:rFonts w:asciiTheme="minorHAnsi" w:hAnsiTheme="minorHAnsi" w:cstheme="minorHAnsi"/>
                          <w:bCs/>
                          <w:sz w:val="20"/>
                          <w:szCs w:val="20"/>
                          <w:lang w:val="it-IT"/>
                        </w:rPr>
                      </w:pPr>
                      <w:hyperlink w:history="1" r:id="rId12">
                        <w:r w:rsidRPr="004C35F2" w:rsidR="00742520">
                          <w:rPr>
                            <w:rStyle w:val="Hyperlink"/>
                            <w:rFonts w:asciiTheme="minorHAnsi" w:hAnsiTheme="minorHAnsi" w:cstheme="minorHAnsi"/>
                            <w:bCs/>
                            <w:sz w:val="20"/>
                            <w:szCs w:val="20"/>
                            <w:lang w:val="it-IT"/>
                          </w:rPr>
                          <w:t>georgina.swallow@iwsc.net</w:t>
                        </w:r>
                      </w:hyperlink>
                      <w:r w:rsidR="00742520">
                        <w:rPr>
                          <w:rFonts w:asciiTheme="minorHAnsi" w:hAnsiTheme="minorHAnsi" w:cstheme="minorHAnsi"/>
                          <w:bCs/>
                          <w:sz w:val="20"/>
                          <w:szCs w:val="20"/>
                          <w:lang w:val="it-IT"/>
                        </w:rPr>
                        <w:t xml:space="preserve"> </w:t>
                      </w:r>
                    </w:p>
                  </w:txbxContent>
                </v:textbox>
                <w10:wrap type="square" anchorx="margin"/>
              </v:shape>
            </w:pict>
          </mc:Fallback>
        </mc:AlternateContent>
      </w:r>
      <w:r>
        <w:rPr>
          <w:noProof/>
          <w:lang w:val="en-US" w:eastAsia="en-US" w:bidi="ar-SA"/>
        </w:rPr>
        <mc:AlternateContent>
          <mc:Choice Requires="wps">
            <w:drawing>
              <wp:anchor distT="45720" distB="45720" distL="114300" distR="114300" simplePos="0" relativeHeight="251666432" behindDoc="0" locked="0" layoutInCell="1" allowOverlap="1" wp14:anchorId="56DCA6FB" wp14:editId="3208381C">
                <wp:simplePos x="0" y="0"/>
                <wp:positionH relativeFrom="margin">
                  <wp:posOffset>-635</wp:posOffset>
                </wp:positionH>
                <wp:positionV relativeFrom="paragraph">
                  <wp:posOffset>227330</wp:posOffset>
                </wp:positionV>
                <wp:extent cx="2867025" cy="644525"/>
                <wp:effectExtent l="0" t="0" r="28575" b="22225"/>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44525"/>
                        </a:xfrm>
                        <a:prstGeom prst="rect">
                          <a:avLst/>
                        </a:prstGeom>
                        <a:solidFill>
                          <a:srgbClr val="FFFFFF"/>
                        </a:solidFill>
                        <a:ln w="9525">
                          <a:solidFill>
                            <a:srgbClr val="000000"/>
                          </a:solidFill>
                          <a:miter lim="800000"/>
                          <a:headEnd/>
                          <a:tailEnd/>
                        </a:ln>
                      </wps:spPr>
                      <wps:txbx>
                        <w:txbxContent>
                          <w:p w:rsidR="00492B2E" w:rsidP="00492B2E" w:rsidRDefault="00492B2E" w14:paraId="63931CB7" w14:textId="54944871">
                            <w:pPr>
                              <w:spacing w:line="288" w:lineRule="auto"/>
                              <w:jc w:val="both"/>
                              <w:rPr>
                                <w:rFonts w:asciiTheme="minorHAnsi" w:hAnsiTheme="minorHAnsi"/>
                                <w:sz w:val="20"/>
                                <w:szCs w:val="20"/>
                              </w:rPr>
                            </w:pPr>
                            <w:r w:rsidRPr="00E24CE8">
                              <w:rPr>
                                <w:rFonts w:asciiTheme="minorHAnsi" w:hAnsiTheme="minorHAnsi"/>
                                <w:sz w:val="20"/>
                                <w:szCs w:val="20"/>
                              </w:rPr>
                              <w:t xml:space="preserve">For </w:t>
                            </w:r>
                            <w:r w:rsidR="00FC09CD">
                              <w:rPr>
                                <w:rFonts w:asciiTheme="minorHAnsi" w:hAnsiTheme="minorHAnsi"/>
                                <w:sz w:val="20"/>
                                <w:szCs w:val="20"/>
                              </w:rPr>
                              <w:t>more</w:t>
                            </w:r>
                            <w:r w:rsidRPr="00E24CE8">
                              <w:rPr>
                                <w:rFonts w:asciiTheme="minorHAnsi" w:hAnsiTheme="minorHAnsi"/>
                                <w:sz w:val="20"/>
                                <w:szCs w:val="20"/>
                              </w:rPr>
                              <w:t xml:space="preserve"> information </w:t>
                            </w:r>
                            <w:r w:rsidR="00FC09CD">
                              <w:rPr>
                                <w:rFonts w:asciiTheme="minorHAnsi" w:hAnsiTheme="minorHAnsi"/>
                                <w:sz w:val="20"/>
                                <w:szCs w:val="20"/>
                              </w:rPr>
                              <w:t>about</w:t>
                            </w:r>
                            <w:r>
                              <w:rPr>
                                <w:rFonts w:asciiTheme="minorHAnsi" w:hAnsiTheme="minorHAnsi"/>
                                <w:sz w:val="20"/>
                                <w:szCs w:val="20"/>
                              </w:rPr>
                              <w:t xml:space="preserve"> </w:t>
                            </w:r>
                            <w:r w:rsidRPr="00790C39">
                              <w:rPr>
                                <w:rFonts w:asciiTheme="minorHAnsi" w:hAnsiTheme="minorHAnsi"/>
                                <w:b/>
                                <w:bCs/>
                                <w:iCs/>
                                <w:color w:val="943634" w:themeColor="accent2" w:themeShade="BF"/>
                                <w:sz w:val="20"/>
                                <w:szCs w:val="20"/>
                              </w:rPr>
                              <w:t>[your company]</w:t>
                            </w:r>
                            <w:r w:rsidRPr="00742520" w:rsidR="00742520">
                              <w:rPr>
                                <w:rFonts w:asciiTheme="minorHAnsi" w:hAnsiTheme="minorHAnsi"/>
                                <w:i/>
                                <w:sz w:val="20"/>
                                <w:szCs w:val="20"/>
                              </w:rPr>
                              <w:t>,</w:t>
                            </w:r>
                            <w:r w:rsidRPr="00742520">
                              <w:rPr>
                                <w:rFonts w:asciiTheme="minorHAnsi" w:hAnsiTheme="minorHAnsi"/>
                                <w:i/>
                                <w:sz w:val="20"/>
                                <w:szCs w:val="20"/>
                              </w:rPr>
                              <w:t xml:space="preserve"> </w:t>
                            </w:r>
                            <w:r w:rsidRPr="00E24CE8">
                              <w:rPr>
                                <w:rFonts w:asciiTheme="minorHAnsi" w:hAnsiTheme="minorHAnsi"/>
                                <w:sz w:val="20"/>
                                <w:szCs w:val="20"/>
                              </w:rPr>
                              <w:t>please contact</w:t>
                            </w:r>
                            <w:r>
                              <w:rPr>
                                <w:rFonts w:asciiTheme="minorHAnsi" w:hAnsiTheme="minorHAnsi"/>
                                <w:sz w:val="20"/>
                                <w:szCs w:val="20"/>
                              </w:rPr>
                              <w:t>:</w:t>
                            </w:r>
                          </w:p>
                          <w:p w:rsidRPr="00790C39" w:rsidR="00492B2E" w:rsidP="00492B2E" w:rsidRDefault="00492B2E" w14:paraId="1DC1905E" w14:textId="40DF8A39">
                            <w:pPr>
                              <w:spacing w:line="288" w:lineRule="auto"/>
                              <w:jc w:val="both"/>
                              <w:rPr>
                                <w:rFonts w:asciiTheme="minorHAnsi" w:hAnsiTheme="minorHAnsi"/>
                                <w:b/>
                                <w:bCs/>
                                <w:iCs/>
                                <w:color w:val="943634" w:themeColor="accent2" w:themeShade="BF"/>
                                <w:sz w:val="20"/>
                                <w:szCs w:val="20"/>
                              </w:rPr>
                            </w:pPr>
                            <w:r w:rsidRPr="00790C39">
                              <w:rPr>
                                <w:rFonts w:asciiTheme="minorHAnsi" w:hAnsiTheme="minorHAnsi"/>
                                <w:b/>
                                <w:bCs/>
                                <w:iCs/>
                                <w:color w:val="943634" w:themeColor="accent2" w:themeShade="BF"/>
                                <w:sz w:val="20"/>
                                <w:szCs w:val="20"/>
                              </w:rPr>
                              <w:t>[</w:t>
                            </w:r>
                            <w:r w:rsidRPr="00790C39" w:rsidR="00742520">
                              <w:rPr>
                                <w:rFonts w:asciiTheme="minorHAnsi" w:hAnsiTheme="minorHAnsi"/>
                                <w:b/>
                                <w:bCs/>
                                <w:iCs/>
                                <w:color w:val="943634" w:themeColor="accent2" w:themeShade="BF"/>
                                <w:sz w:val="20"/>
                                <w:szCs w:val="20"/>
                              </w:rPr>
                              <w:t>C</w:t>
                            </w:r>
                            <w:r w:rsidRPr="00790C39">
                              <w:rPr>
                                <w:rFonts w:asciiTheme="minorHAnsi" w:hAnsiTheme="minorHAnsi"/>
                                <w:b/>
                                <w:bCs/>
                                <w:iCs/>
                                <w:color w:val="943634" w:themeColor="accent2" w:themeShade="BF"/>
                                <w:sz w:val="20"/>
                                <w:szCs w:val="20"/>
                              </w:rPr>
                              <w:t>ontact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left:0;text-align:left;margin-left:-.05pt;margin-top:17.9pt;width:225.75pt;height:50.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OVKgIAAFc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" w14:anchorId="56DCA6FB">
                <v:textbox>
                  <w:txbxContent>
                    <w:p w:rsidR="00492B2E" w:rsidP="00492B2E" w:rsidRDefault="00492B2E" w14:paraId="63931CB7" w14:textId="54944871">
                      <w:pPr>
                        <w:spacing w:line="288" w:lineRule="auto"/>
                        <w:jc w:val="both"/>
                        <w:rPr>
                          <w:rFonts w:asciiTheme="minorHAnsi" w:hAnsiTheme="minorHAnsi"/>
                          <w:sz w:val="20"/>
                          <w:szCs w:val="20"/>
                        </w:rPr>
                      </w:pPr>
                      <w:r w:rsidRPr="00E24CE8">
                        <w:rPr>
                          <w:rFonts w:asciiTheme="minorHAnsi" w:hAnsiTheme="minorHAnsi"/>
                          <w:sz w:val="20"/>
                          <w:szCs w:val="20"/>
                        </w:rPr>
                        <w:t xml:space="preserve">For </w:t>
                      </w:r>
                      <w:r w:rsidR="00FC09CD">
                        <w:rPr>
                          <w:rFonts w:asciiTheme="minorHAnsi" w:hAnsiTheme="minorHAnsi"/>
                          <w:sz w:val="20"/>
                          <w:szCs w:val="20"/>
                        </w:rPr>
                        <w:t>more</w:t>
                      </w:r>
                      <w:r w:rsidRPr="00E24CE8">
                        <w:rPr>
                          <w:rFonts w:asciiTheme="minorHAnsi" w:hAnsiTheme="minorHAnsi"/>
                          <w:sz w:val="20"/>
                          <w:szCs w:val="20"/>
                        </w:rPr>
                        <w:t xml:space="preserve"> information </w:t>
                      </w:r>
                      <w:r w:rsidR="00FC09CD">
                        <w:rPr>
                          <w:rFonts w:asciiTheme="minorHAnsi" w:hAnsiTheme="minorHAnsi"/>
                          <w:sz w:val="20"/>
                          <w:szCs w:val="20"/>
                        </w:rPr>
                        <w:t>about</w:t>
                      </w:r>
                      <w:r>
                        <w:rPr>
                          <w:rFonts w:asciiTheme="minorHAnsi" w:hAnsiTheme="minorHAnsi"/>
                          <w:sz w:val="20"/>
                          <w:szCs w:val="20"/>
                        </w:rPr>
                        <w:t xml:space="preserve"> </w:t>
                      </w:r>
                      <w:r w:rsidRPr="00790C39">
                        <w:rPr>
                          <w:rFonts w:asciiTheme="minorHAnsi" w:hAnsiTheme="minorHAnsi"/>
                          <w:b/>
                          <w:bCs/>
                          <w:iCs/>
                          <w:color w:val="943634" w:themeColor="accent2" w:themeShade="BF"/>
                          <w:sz w:val="20"/>
                          <w:szCs w:val="20"/>
                        </w:rPr>
                        <w:t>[your company]</w:t>
                      </w:r>
                      <w:r w:rsidRPr="00742520" w:rsidR="00742520">
                        <w:rPr>
                          <w:rFonts w:asciiTheme="minorHAnsi" w:hAnsiTheme="minorHAnsi"/>
                          <w:i/>
                          <w:sz w:val="20"/>
                          <w:szCs w:val="20"/>
                        </w:rPr>
                        <w:t>,</w:t>
                      </w:r>
                      <w:r w:rsidRPr="00742520">
                        <w:rPr>
                          <w:rFonts w:asciiTheme="minorHAnsi" w:hAnsiTheme="minorHAnsi"/>
                          <w:i/>
                          <w:sz w:val="20"/>
                          <w:szCs w:val="20"/>
                        </w:rPr>
                        <w:t xml:space="preserve"> </w:t>
                      </w:r>
                      <w:r w:rsidRPr="00E24CE8">
                        <w:rPr>
                          <w:rFonts w:asciiTheme="minorHAnsi" w:hAnsiTheme="minorHAnsi"/>
                          <w:sz w:val="20"/>
                          <w:szCs w:val="20"/>
                        </w:rPr>
                        <w:t>please contact</w:t>
                      </w:r>
                      <w:r>
                        <w:rPr>
                          <w:rFonts w:asciiTheme="minorHAnsi" w:hAnsiTheme="minorHAnsi"/>
                          <w:sz w:val="20"/>
                          <w:szCs w:val="20"/>
                        </w:rPr>
                        <w:t>:</w:t>
                      </w:r>
                    </w:p>
                    <w:p w:rsidRPr="00790C39" w:rsidR="00492B2E" w:rsidP="00492B2E" w:rsidRDefault="00492B2E" w14:paraId="1DC1905E" w14:textId="40DF8A39">
                      <w:pPr>
                        <w:spacing w:line="288" w:lineRule="auto"/>
                        <w:jc w:val="both"/>
                        <w:rPr>
                          <w:rFonts w:asciiTheme="minorHAnsi" w:hAnsiTheme="minorHAnsi"/>
                          <w:b/>
                          <w:bCs/>
                          <w:iCs/>
                          <w:color w:val="943634" w:themeColor="accent2" w:themeShade="BF"/>
                          <w:sz w:val="20"/>
                          <w:szCs w:val="20"/>
                        </w:rPr>
                      </w:pPr>
                      <w:r w:rsidRPr="00790C39">
                        <w:rPr>
                          <w:rFonts w:asciiTheme="minorHAnsi" w:hAnsiTheme="minorHAnsi"/>
                          <w:b/>
                          <w:bCs/>
                          <w:iCs/>
                          <w:color w:val="943634" w:themeColor="accent2" w:themeShade="BF"/>
                          <w:sz w:val="20"/>
                          <w:szCs w:val="20"/>
                        </w:rPr>
                        <w:t>[</w:t>
                      </w:r>
                      <w:r w:rsidRPr="00790C39" w:rsidR="00742520">
                        <w:rPr>
                          <w:rFonts w:asciiTheme="minorHAnsi" w:hAnsiTheme="minorHAnsi"/>
                          <w:b/>
                          <w:bCs/>
                          <w:iCs/>
                          <w:color w:val="943634" w:themeColor="accent2" w:themeShade="BF"/>
                          <w:sz w:val="20"/>
                          <w:szCs w:val="20"/>
                        </w:rPr>
                        <w:t>C</w:t>
                      </w:r>
                      <w:r w:rsidRPr="00790C39">
                        <w:rPr>
                          <w:rFonts w:asciiTheme="minorHAnsi" w:hAnsiTheme="minorHAnsi"/>
                          <w:b/>
                          <w:bCs/>
                          <w:iCs/>
                          <w:color w:val="943634" w:themeColor="accent2" w:themeShade="BF"/>
                          <w:sz w:val="20"/>
                          <w:szCs w:val="20"/>
                        </w:rPr>
                        <w:t>ontact information]</w:t>
                      </w:r>
                    </w:p>
                  </w:txbxContent>
                </v:textbox>
                <w10:wrap type="square" anchorx="margin"/>
              </v:shape>
            </w:pict>
          </mc:Fallback>
        </mc:AlternateContent>
      </w:r>
    </w:p>
    <w:p w:rsidRPr="00741CC0" w:rsidR="00D1655F" w:rsidP="00741CC0" w:rsidRDefault="00E24CE8" w14:paraId="7D09DEF6" w14:textId="4F0B2414">
      <w:pPr>
        <w:spacing w:line="288" w:lineRule="auto"/>
        <w:jc w:val="center"/>
        <w:rPr>
          <w:rFonts w:asciiTheme="minorHAnsi" w:hAnsiTheme="minorHAnsi" w:cstheme="minorHAnsi"/>
          <w:b/>
        </w:rPr>
      </w:pPr>
      <w:r w:rsidRPr="006F3FDB">
        <w:rPr>
          <w:rFonts w:asciiTheme="minorHAnsi" w:hAnsiTheme="minorHAnsi" w:cstheme="minorHAnsi"/>
          <w:b/>
        </w:rPr>
        <w:t xml:space="preserve">- Ends </w:t>
      </w:r>
      <w:r w:rsidR="00402D56">
        <w:rPr>
          <w:rFonts w:asciiTheme="minorHAnsi" w:hAnsiTheme="minorHAnsi" w:cstheme="minorHAnsi"/>
          <w:b/>
        </w:rPr>
        <w:t>-</w:t>
      </w:r>
    </w:p>
    <w:p w:rsidR="008E4235" w:rsidP="00EB57AA" w:rsidRDefault="00E24CE8" w14:paraId="269663DF" w14:textId="7F305A6C">
      <w:pPr>
        <w:spacing w:line="288" w:lineRule="auto"/>
        <w:rPr>
          <w:rFonts w:ascii="Calibri" w:hAnsi="Calibri" w:eastAsia="Calibri" w:cs="Times New Roman"/>
          <w:b/>
          <w:sz w:val="20"/>
          <w:szCs w:val="20"/>
          <w:lang w:eastAsia="en-US" w:bidi="ar-SA"/>
        </w:rPr>
      </w:pPr>
      <w:r w:rsidRPr="001417CD">
        <w:rPr>
          <w:rFonts w:ascii="Calibri" w:hAnsi="Calibri" w:eastAsia="Calibri" w:cs="Times New Roman"/>
          <w:b/>
          <w:sz w:val="20"/>
          <w:szCs w:val="20"/>
          <w:lang w:eastAsia="en-US" w:bidi="ar-SA"/>
        </w:rPr>
        <w:t>Notes to editor:</w:t>
      </w:r>
    </w:p>
    <w:p w:rsidR="00D96E0D" w:rsidP="00EB57AA" w:rsidRDefault="00D96E0D" w14:paraId="1F2297AD" w14:textId="0D2190FB">
      <w:pPr>
        <w:spacing w:line="288" w:lineRule="auto"/>
        <w:rPr>
          <w:rFonts w:ascii="Calibri" w:hAnsi="Calibri" w:eastAsia="Calibri" w:cs="Times New Roman"/>
          <w:b/>
          <w:sz w:val="20"/>
          <w:szCs w:val="20"/>
          <w:lang w:eastAsia="en-US" w:bidi="ar-SA"/>
        </w:rPr>
      </w:pPr>
    </w:p>
    <w:p w:rsidRPr="00D96E0D" w:rsidR="00D96E0D" w:rsidP="00EB57AA" w:rsidRDefault="00D96E0D" w14:paraId="5BC3AB73" w14:textId="3AB2C5E3">
      <w:pPr>
        <w:spacing w:line="288" w:lineRule="auto"/>
        <w:rPr>
          <w:rFonts w:ascii="Calibri" w:hAnsi="Calibri" w:eastAsia="Calibri" w:cs="Times New Roman"/>
          <w:b/>
          <w:color w:val="943634" w:themeColor="accent2" w:themeShade="BF"/>
          <w:sz w:val="20"/>
          <w:szCs w:val="20"/>
          <w:lang w:eastAsia="en-US" w:bidi="ar-SA"/>
        </w:rPr>
      </w:pPr>
      <w:r w:rsidRPr="00D96E0D">
        <w:rPr>
          <w:rFonts w:ascii="Calibri" w:hAnsi="Calibri" w:eastAsia="Calibri" w:cs="Times New Roman"/>
          <w:b/>
          <w:color w:val="943634" w:themeColor="accent2" w:themeShade="BF"/>
          <w:sz w:val="20"/>
          <w:szCs w:val="20"/>
          <w:lang w:eastAsia="en-US" w:bidi="ar-SA"/>
        </w:rPr>
        <w:t>[Your company info here]</w:t>
      </w:r>
    </w:p>
    <w:p w:rsidR="00D96E0D" w:rsidP="00EB57AA" w:rsidRDefault="00D96E0D" w14:paraId="712C89B6" w14:textId="77777777">
      <w:pPr>
        <w:spacing w:line="288" w:lineRule="auto"/>
        <w:rPr>
          <w:rFonts w:ascii="Calibri" w:hAnsi="Calibri" w:eastAsia="Calibri" w:cs="Times New Roman"/>
          <w:b/>
          <w:sz w:val="20"/>
          <w:szCs w:val="20"/>
          <w:lang w:eastAsia="en-US" w:bidi="ar-SA"/>
        </w:rPr>
      </w:pPr>
    </w:p>
    <w:p w:rsidRPr="00D96E0D" w:rsidR="00D96E0D" w:rsidP="00D96E0D" w:rsidRDefault="00D96E0D" w14:paraId="08C2BF46" w14:textId="77777777">
      <w:pPr>
        <w:spacing w:line="288" w:lineRule="auto"/>
        <w:rPr>
          <w:rFonts w:asciiTheme="minorHAnsi" w:hAnsiTheme="minorHAnsi" w:cstheme="minorHAnsi"/>
          <w:b/>
          <w:sz w:val="20"/>
          <w:szCs w:val="20"/>
        </w:rPr>
      </w:pPr>
      <w:r w:rsidRPr="00D96E0D">
        <w:rPr>
          <w:rFonts w:asciiTheme="minorHAnsi" w:hAnsiTheme="minorHAnsi" w:cstheme="minorHAnsi"/>
          <w:b/>
          <w:sz w:val="20"/>
          <w:szCs w:val="20"/>
        </w:rPr>
        <w:t>About the IWSC</w:t>
      </w:r>
    </w:p>
    <w:p w:rsidRPr="00D96E0D" w:rsidR="00D96E0D" w:rsidP="00D96E0D" w:rsidRDefault="00D96E0D" w14:paraId="3230A73D" w14:textId="77777777">
      <w:pPr>
        <w:pStyle w:val="ListParagraph"/>
        <w:numPr>
          <w:ilvl w:val="0"/>
          <w:numId w:val="9"/>
        </w:numPr>
        <w:spacing w:line="288" w:lineRule="auto"/>
        <w:rPr>
          <w:rFonts w:asciiTheme="minorHAnsi" w:hAnsiTheme="minorHAnsi" w:cstheme="minorHAnsi"/>
          <w:bCs/>
          <w:sz w:val="20"/>
          <w:szCs w:val="20"/>
        </w:rPr>
      </w:pPr>
      <w:r w:rsidRPr="00D96E0D">
        <w:rPr>
          <w:rFonts w:asciiTheme="minorHAnsi" w:hAnsiTheme="minorHAnsi" w:cstheme="minorHAnsi"/>
          <w:bCs/>
          <w:sz w:val="20"/>
          <w:szCs w:val="20"/>
        </w:rPr>
        <w:t>With over 50 years of experience, the IWSC, or Club Oenologique as it was called back in 1969, was the first official wine and spirit competition. </w:t>
      </w:r>
    </w:p>
    <w:p w:rsidRPr="00D96E0D" w:rsidR="00D96E0D" w:rsidP="00D96E0D" w:rsidRDefault="00D96E0D" w14:paraId="0F8C9B97" w14:textId="77777777">
      <w:pPr>
        <w:pStyle w:val="ListParagraph"/>
        <w:numPr>
          <w:ilvl w:val="0"/>
          <w:numId w:val="9"/>
        </w:numPr>
        <w:spacing w:line="288" w:lineRule="auto"/>
        <w:rPr>
          <w:rFonts w:asciiTheme="minorHAnsi" w:hAnsiTheme="minorHAnsi" w:cstheme="minorHAnsi"/>
          <w:bCs/>
          <w:sz w:val="20"/>
          <w:szCs w:val="20"/>
        </w:rPr>
      </w:pPr>
      <w:r w:rsidRPr="00D96E0D">
        <w:rPr>
          <w:rFonts w:asciiTheme="minorHAnsi" w:hAnsiTheme="minorHAnsi" w:cstheme="minorHAnsi"/>
          <w:bCs/>
          <w:sz w:val="20"/>
          <w:szCs w:val="20"/>
        </w:rPr>
        <w:t xml:space="preserve">Over the years it has become both the model and the paradigm wine and </w:t>
      </w:r>
      <w:bookmarkStart w:name="_GoBack" w:id="0"/>
      <w:r w:rsidRPr="00D96E0D">
        <w:rPr>
          <w:rFonts w:asciiTheme="minorHAnsi" w:hAnsiTheme="minorHAnsi" w:cstheme="minorHAnsi"/>
          <w:bCs/>
          <w:sz w:val="20"/>
          <w:szCs w:val="20"/>
        </w:rPr>
        <w:t>spir</w:t>
      </w:r>
      <w:bookmarkEnd w:id="0"/>
      <w:r w:rsidRPr="00D96E0D">
        <w:rPr>
          <w:rFonts w:asciiTheme="minorHAnsi" w:hAnsiTheme="minorHAnsi" w:cstheme="minorHAnsi"/>
          <w:bCs/>
          <w:sz w:val="20"/>
          <w:szCs w:val="20"/>
        </w:rPr>
        <w:t>it judging, inspiring companies, organisations, industries and individuals alike. </w:t>
      </w:r>
    </w:p>
    <w:p w:rsidRPr="00741CC0" w:rsidR="00D96E0D" w:rsidP="00741CC0" w:rsidRDefault="00D96E0D" w14:paraId="5FCE3372" w14:textId="4239AC6E">
      <w:pPr>
        <w:pStyle w:val="ListParagraph"/>
        <w:numPr>
          <w:ilvl w:val="0"/>
          <w:numId w:val="9"/>
        </w:numPr>
        <w:spacing w:line="288" w:lineRule="auto"/>
        <w:rPr>
          <w:rFonts w:asciiTheme="minorHAnsi" w:hAnsiTheme="minorHAnsi" w:cstheme="minorHAnsi"/>
          <w:bCs/>
          <w:sz w:val="20"/>
          <w:szCs w:val="20"/>
        </w:rPr>
      </w:pPr>
      <w:r w:rsidRPr="00D96E0D">
        <w:rPr>
          <w:rFonts w:asciiTheme="minorHAnsi" w:hAnsiTheme="minorHAnsi" w:cstheme="minorHAnsi"/>
          <w:bCs/>
          <w:sz w:val="20"/>
          <w:szCs w:val="20"/>
        </w:rPr>
        <w:t>The IWSC is the go-to platform for having wines or spirits tasted and reviewed by leading decision-makers from both the off and on-trades, as well as by key influencers</w:t>
      </w:r>
      <w:r w:rsidR="00741CC0">
        <w:rPr>
          <w:rFonts w:asciiTheme="minorHAnsi" w:hAnsiTheme="minorHAnsi" w:cstheme="minorHAnsi"/>
          <w:bCs/>
          <w:sz w:val="20"/>
          <w:szCs w:val="20"/>
        </w:rPr>
        <w:t xml:space="preserve">, providing access to </w:t>
      </w:r>
      <w:r w:rsidRPr="00741CC0">
        <w:rPr>
          <w:rFonts w:asciiTheme="minorHAnsi" w:hAnsiTheme="minorHAnsi" w:cstheme="minorHAnsi"/>
          <w:bCs/>
          <w:sz w:val="20"/>
          <w:szCs w:val="20"/>
        </w:rPr>
        <w:t xml:space="preserve">new distribution channels, local or global exposure, product benchmarking, greater brand awareness </w:t>
      </w:r>
      <w:r w:rsidR="00741CC0">
        <w:rPr>
          <w:rFonts w:asciiTheme="minorHAnsi" w:hAnsiTheme="minorHAnsi" w:cstheme="minorHAnsi"/>
          <w:bCs/>
          <w:sz w:val="20"/>
          <w:szCs w:val="20"/>
        </w:rPr>
        <w:t>and</w:t>
      </w:r>
      <w:r w:rsidRPr="00741CC0">
        <w:rPr>
          <w:rFonts w:asciiTheme="minorHAnsi" w:hAnsiTheme="minorHAnsi" w:cstheme="minorHAnsi"/>
          <w:bCs/>
          <w:sz w:val="20"/>
          <w:szCs w:val="20"/>
        </w:rPr>
        <w:t xml:space="preserve"> expert feedbac</w:t>
      </w:r>
      <w:r w:rsidR="00741CC0">
        <w:rPr>
          <w:rFonts w:asciiTheme="minorHAnsi" w:hAnsiTheme="minorHAnsi" w:cstheme="minorHAnsi"/>
          <w:bCs/>
          <w:sz w:val="20"/>
          <w:szCs w:val="20"/>
        </w:rPr>
        <w:t>k.</w:t>
      </w:r>
    </w:p>
    <w:p w:rsidRPr="00D96E0D" w:rsidR="00D96E0D" w:rsidP="00D96E0D" w:rsidRDefault="00D96E0D" w14:paraId="0498744F" w14:textId="77777777">
      <w:pPr>
        <w:pStyle w:val="ListParagraph"/>
        <w:numPr>
          <w:ilvl w:val="0"/>
          <w:numId w:val="9"/>
        </w:numPr>
        <w:spacing w:line="288" w:lineRule="auto"/>
        <w:rPr>
          <w:rFonts w:asciiTheme="minorHAnsi" w:hAnsiTheme="minorHAnsi" w:cstheme="minorHAnsi"/>
          <w:bCs/>
          <w:sz w:val="20"/>
          <w:szCs w:val="20"/>
        </w:rPr>
      </w:pPr>
      <w:r w:rsidRPr="00D96E0D">
        <w:rPr>
          <w:rFonts w:asciiTheme="minorHAnsi" w:hAnsiTheme="minorHAnsi" w:cstheme="minorHAnsi"/>
          <w:bCs/>
          <w:sz w:val="20"/>
          <w:szCs w:val="20"/>
        </w:rPr>
        <w:t>IWSC recommendations are promoted and circulated around the world to a carefully targeted audience.</w:t>
      </w:r>
    </w:p>
    <w:p w:rsidRPr="001417CD" w:rsidR="00D96E0D" w:rsidP="00EB57AA" w:rsidRDefault="00D96E0D" w14:paraId="02BD06D3" w14:textId="77777777">
      <w:pPr>
        <w:spacing w:line="288" w:lineRule="auto"/>
        <w:rPr>
          <w:b/>
          <w:sz w:val="18"/>
          <w:szCs w:val="18"/>
        </w:rPr>
      </w:pPr>
    </w:p>
    <w:sectPr w:rsidRPr="001417CD" w:rsidR="00D96E0D" w:rsidSect="004C1CB6">
      <w:headerReference w:type="default" r:id="rId13"/>
      <w:type w:val="continuous"/>
      <w:pgSz w:w="12240" w:h="15840" w:orient="portrait"/>
      <w:pgMar w:top="1440" w:right="1183"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B0D" w:rsidRDefault="00060B0D" w14:paraId="7E116105" w14:textId="77777777">
      <w:r>
        <w:separator/>
      </w:r>
    </w:p>
  </w:endnote>
  <w:endnote w:type="continuationSeparator" w:id="0">
    <w:p w:rsidR="00060B0D" w:rsidRDefault="00060B0D" w14:paraId="2758CB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B0D" w:rsidRDefault="00060B0D" w14:paraId="1D91A01C" w14:textId="77777777">
      <w:r>
        <w:separator/>
      </w:r>
    </w:p>
  </w:footnote>
  <w:footnote w:type="continuationSeparator" w:id="0">
    <w:p w:rsidR="00060B0D" w:rsidRDefault="00060B0D" w14:paraId="0FE81E8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00144FB2" w:rsidP="004C1CB6" w:rsidRDefault="006F6CF3" w14:paraId="037D4C63" w14:textId="72D85B49">
    <w:pPr>
      <w:pStyle w:val="Header"/>
      <w:tabs>
        <w:tab w:val="clear" w:pos="8306"/>
        <w:tab w:val="right" w:pos="9781"/>
      </w:tabs>
    </w:pPr>
    <w:r>
      <w:rPr>
        <w:noProof/>
        <w:lang w:val="en-US" w:eastAsia="en-US" w:bidi="ar-SA"/>
      </w:rPr>
      <mc:AlternateContent>
        <mc:Choice Requires="wps">
          <w:drawing>
            <wp:anchor distT="0" distB="0" distL="114300" distR="114300" simplePos="0" relativeHeight="251657216" behindDoc="0" locked="0" layoutInCell="1" allowOverlap="1" wp14:anchorId="598EBAD5" wp14:editId="32126578">
              <wp:simplePos x="0" y="0"/>
              <wp:positionH relativeFrom="column">
                <wp:posOffset>1951990</wp:posOffset>
              </wp:positionH>
              <wp:positionV relativeFrom="paragraph">
                <wp:posOffset>7486650</wp:posOffset>
              </wp:positionV>
              <wp:extent cx="876300" cy="5715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153.7pt;margin-top:589.5pt;width:69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05D47F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"/>
          </w:pict>
        </mc:Fallback>
      </mc:AlternateContent>
    </w:r>
    <w:r w:rsidR="00144FB2">
      <w:tab/>
    </w:r>
    <w:r w:rsidR="00144FB2">
      <w:tab/>
    </w:r>
    <w:r w:rsidR="001974ED">
      <w:rPr>
        <w:noProof/>
        <w:lang w:val="en-US" w:eastAsia="en-US" w:bidi="ar-SA"/>
      </w:rPr>
      <w:drawing>
        <wp:inline distT="0" distB="0" distL="0" distR="0" wp14:anchorId="71330676" wp14:editId="7B2F3808">
          <wp:extent cx="1692620" cy="53273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WSC_NO_Tagline.jpg"/>
                  <pic:cNvPicPr/>
                </pic:nvPicPr>
                <pic:blipFill>
                  <a:blip r:embed="rId1">
                    <a:extLst>
                      <a:ext uri="{28A0092B-C50C-407E-A947-70E740481C1C}">
                        <a14:useLocalDpi xmlns:a14="http://schemas.microsoft.com/office/drawing/2010/main" val="0"/>
                      </a:ext>
                    </a:extLst>
                  </a:blip>
                  <a:stretch>
                    <a:fillRect/>
                  </a:stretch>
                </pic:blipFill>
                <pic:spPr>
                  <a:xfrm>
                    <a:off x="0" y="0"/>
                    <a:ext cx="1703374" cy="536122"/>
                  </a:xfrm>
                  <a:prstGeom prst="rect">
                    <a:avLst/>
                  </a:prstGeom>
                </pic:spPr>
              </pic:pic>
            </a:graphicData>
          </a:graphic>
        </wp:inline>
      </w:drawing>
    </w:r>
    <w:r w:rsidR="341BF3B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7B0E"/>
    <w:multiLevelType w:val="hybridMultilevel"/>
    <w:tmpl w:val="197852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A9A6D4F"/>
    <w:multiLevelType w:val="hybridMultilevel"/>
    <w:tmpl w:val="8A08C2C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FC2C42"/>
    <w:multiLevelType w:val="hybridMultilevel"/>
    <w:tmpl w:val="23DAAE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3B07EF5"/>
    <w:multiLevelType w:val="multilevel"/>
    <w:tmpl w:val="BA8E8D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8CD77DB"/>
    <w:multiLevelType w:val="multilevel"/>
    <w:tmpl w:val="8FD44D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369D5339"/>
    <w:multiLevelType w:val="multilevel"/>
    <w:tmpl w:val="F820A6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ADC0B69"/>
    <w:multiLevelType w:val="multilevel"/>
    <w:tmpl w:val="7812ED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9EB5C46"/>
    <w:multiLevelType w:val="multilevel"/>
    <w:tmpl w:val="76F2B1E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65A25400"/>
    <w:multiLevelType w:val="multilevel"/>
    <w:tmpl w:val="71BE080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36"/>
    <w:rsid w:val="00041C60"/>
    <w:rsid w:val="00042E59"/>
    <w:rsid w:val="00057018"/>
    <w:rsid w:val="00060B0D"/>
    <w:rsid w:val="00073ECC"/>
    <w:rsid w:val="000840D0"/>
    <w:rsid w:val="000A2276"/>
    <w:rsid w:val="000B3957"/>
    <w:rsid w:val="000D15C7"/>
    <w:rsid w:val="000F0CB9"/>
    <w:rsid w:val="00125F05"/>
    <w:rsid w:val="00133851"/>
    <w:rsid w:val="001365AE"/>
    <w:rsid w:val="001417CD"/>
    <w:rsid w:val="00144FB2"/>
    <w:rsid w:val="00166897"/>
    <w:rsid w:val="00170A5B"/>
    <w:rsid w:val="001733C1"/>
    <w:rsid w:val="001974ED"/>
    <w:rsid w:val="001B24F1"/>
    <w:rsid w:val="001D4771"/>
    <w:rsid w:val="001E2435"/>
    <w:rsid w:val="001F0EAD"/>
    <w:rsid w:val="001F436E"/>
    <w:rsid w:val="00213DB8"/>
    <w:rsid w:val="002310C8"/>
    <w:rsid w:val="002377AD"/>
    <w:rsid w:val="00237B33"/>
    <w:rsid w:val="002439FB"/>
    <w:rsid w:val="00251443"/>
    <w:rsid w:val="00274688"/>
    <w:rsid w:val="002978DB"/>
    <w:rsid w:val="002C1056"/>
    <w:rsid w:val="002D7487"/>
    <w:rsid w:val="002E7A7C"/>
    <w:rsid w:val="00310AC3"/>
    <w:rsid w:val="00315B15"/>
    <w:rsid w:val="00323DE1"/>
    <w:rsid w:val="003A4EDE"/>
    <w:rsid w:val="003B3A18"/>
    <w:rsid w:val="003C703B"/>
    <w:rsid w:val="003D3FBC"/>
    <w:rsid w:val="003F4428"/>
    <w:rsid w:val="00402D56"/>
    <w:rsid w:val="004148AA"/>
    <w:rsid w:val="0041586C"/>
    <w:rsid w:val="00426027"/>
    <w:rsid w:val="0045615F"/>
    <w:rsid w:val="00492B2E"/>
    <w:rsid w:val="004C1CB6"/>
    <w:rsid w:val="004D13CF"/>
    <w:rsid w:val="004F1E18"/>
    <w:rsid w:val="0050128F"/>
    <w:rsid w:val="005304A3"/>
    <w:rsid w:val="005314DE"/>
    <w:rsid w:val="005552C6"/>
    <w:rsid w:val="00573311"/>
    <w:rsid w:val="0057451A"/>
    <w:rsid w:val="005A17E8"/>
    <w:rsid w:val="005A3658"/>
    <w:rsid w:val="005D23DB"/>
    <w:rsid w:val="005D5DC0"/>
    <w:rsid w:val="005D69F9"/>
    <w:rsid w:val="005E788C"/>
    <w:rsid w:val="005E7E22"/>
    <w:rsid w:val="005F1175"/>
    <w:rsid w:val="00614381"/>
    <w:rsid w:val="00655C00"/>
    <w:rsid w:val="00675B61"/>
    <w:rsid w:val="006902C4"/>
    <w:rsid w:val="006B3C31"/>
    <w:rsid w:val="006B4903"/>
    <w:rsid w:val="006C1D1F"/>
    <w:rsid w:val="006C56B1"/>
    <w:rsid w:val="006D0A80"/>
    <w:rsid w:val="006F3FDB"/>
    <w:rsid w:val="006F6CF3"/>
    <w:rsid w:val="006F72A9"/>
    <w:rsid w:val="00707BC2"/>
    <w:rsid w:val="007152EC"/>
    <w:rsid w:val="00716268"/>
    <w:rsid w:val="007224A6"/>
    <w:rsid w:val="00741CC0"/>
    <w:rsid w:val="00742520"/>
    <w:rsid w:val="00774174"/>
    <w:rsid w:val="00787025"/>
    <w:rsid w:val="00790C39"/>
    <w:rsid w:val="007B7BA9"/>
    <w:rsid w:val="007C33F5"/>
    <w:rsid w:val="007D5E76"/>
    <w:rsid w:val="007F5562"/>
    <w:rsid w:val="00806C64"/>
    <w:rsid w:val="0082277F"/>
    <w:rsid w:val="00830A28"/>
    <w:rsid w:val="00845E55"/>
    <w:rsid w:val="008877C9"/>
    <w:rsid w:val="00896B1B"/>
    <w:rsid w:val="008D2821"/>
    <w:rsid w:val="008E4235"/>
    <w:rsid w:val="008E5922"/>
    <w:rsid w:val="008F5192"/>
    <w:rsid w:val="009518ED"/>
    <w:rsid w:val="00960413"/>
    <w:rsid w:val="00971D44"/>
    <w:rsid w:val="009861F4"/>
    <w:rsid w:val="00986452"/>
    <w:rsid w:val="009963BD"/>
    <w:rsid w:val="009E5118"/>
    <w:rsid w:val="009F35DE"/>
    <w:rsid w:val="00A033A2"/>
    <w:rsid w:val="00A201D6"/>
    <w:rsid w:val="00A432CA"/>
    <w:rsid w:val="00A439D4"/>
    <w:rsid w:val="00A457F6"/>
    <w:rsid w:val="00A67568"/>
    <w:rsid w:val="00A75041"/>
    <w:rsid w:val="00AA378D"/>
    <w:rsid w:val="00AA7A49"/>
    <w:rsid w:val="00AD18CF"/>
    <w:rsid w:val="00B04A63"/>
    <w:rsid w:val="00B37C17"/>
    <w:rsid w:val="00B5146F"/>
    <w:rsid w:val="00B540CD"/>
    <w:rsid w:val="00B62F09"/>
    <w:rsid w:val="00B76270"/>
    <w:rsid w:val="00B80936"/>
    <w:rsid w:val="00B82192"/>
    <w:rsid w:val="00BC5F5F"/>
    <w:rsid w:val="00BD75D5"/>
    <w:rsid w:val="00BF27D2"/>
    <w:rsid w:val="00C032E5"/>
    <w:rsid w:val="00C11D8F"/>
    <w:rsid w:val="00C15AD4"/>
    <w:rsid w:val="00C27497"/>
    <w:rsid w:val="00C960DF"/>
    <w:rsid w:val="00CA6B54"/>
    <w:rsid w:val="00CF60BB"/>
    <w:rsid w:val="00D1655F"/>
    <w:rsid w:val="00D71957"/>
    <w:rsid w:val="00D80F31"/>
    <w:rsid w:val="00D9101B"/>
    <w:rsid w:val="00D91489"/>
    <w:rsid w:val="00D96E0D"/>
    <w:rsid w:val="00DA1166"/>
    <w:rsid w:val="00DB2431"/>
    <w:rsid w:val="00DB52F0"/>
    <w:rsid w:val="00DD52CB"/>
    <w:rsid w:val="00E017EF"/>
    <w:rsid w:val="00E03AE8"/>
    <w:rsid w:val="00E24B36"/>
    <w:rsid w:val="00E24CE8"/>
    <w:rsid w:val="00E3449A"/>
    <w:rsid w:val="00E64303"/>
    <w:rsid w:val="00E663D1"/>
    <w:rsid w:val="00E72F48"/>
    <w:rsid w:val="00E9158E"/>
    <w:rsid w:val="00E92D36"/>
    <w:rsid w:val="00EB57AA"/>
    <w:rsid w:val="00EC71B7"/>
    <w:rsid w:val="00EE4EA3"/>
    <w:rsid w:val="00EE7166"/>
    <w:rsid w:val="00F04516"/>
    <w:rsid w:val="00F14BE8"/>
    <w:rsid w:val="00F44DAB"/>
    <w:rsid w:val="00F54B9D"/>
    <w:rsid w:val="00F8164F"/>
    <w:rsid w:val="00F877FC"/>
    <w:rsid w:val="00FC09CD"/>
    <w:rsid w:val="00FF7962"/>
    <w:rsid w:val="09E4ADCD"/>
    <w:rsid w:val="0C2AAC9C"/>
    <w:rsid w:val="2273BC1E"/>
    <w:rsid w:val="341BF3BA"/>
    <w:rsid w:val="355C888F"/>
    <w:rsid w:val="42D20088"/>
    <w:rsid w:val="6997A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1207965"/>
  <w15:docId w15:val="{D62E1774-0753-4AF3-97F8-B8592F44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304A3"/>
    <w:pPr>
      <w:widowControl w:val="0"/>
      <w:suppressAutoHyphens/>
      <w:autoSpaceDE w:val="0"/>
    </w:pPr>
    <w:rPr>
      <w:rFonts w:ascii="Arial" w:hAnsi="Arial" w:eastAsia="Arial" w:cs="Arial"/>
      <w:sz w:val="24"/>
      <w:szCs w:val="24"/>
      <w:lang w:bidi="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 w:customStyle="1">
    <w:name w:val="Heading"/>
    <w:basedOn w:val="Normal"/>
    <w:next w:val="BodyText"/>
    <w:rsid w:val="005304A3"/>
    <w:pPr>
      <w:keepNext/>
      <w:spacing w:before="240" w:after="120"/>
    </w:pPr>
    <w:rPr>
      <w:rFonts w:eastAsia="MS Mincho" w:cs="Tahoma"/>
      <w:sz w:val="28"/>
      <w:szCs w:val="28"/>
    </w:rPr>
  </w:style>
  <w:style w:type="paragraph" w:styleId="BodyText">
    <w:name w:val="Body Text"/>
    <w:basedOn w:val="Normal"/>
    <w:rsid w:val="005304A3"/>
    <w:pPr>
      <w:spacing w:after="120"/>
    </w:pPr>
  </w:style>
  <w:style w:type="paragraph" w:styleId="List">
    <w:name w:val="List"/>
    <w:basedOn w:val="BodyText"/>
    <w:rsid w:val="005304A3"/>
    <w:rPr>
      <w:rFonts w:cs="Tahoma"/>
    </w:rPr>
  </w:style>
  <w:style w:type="paragraph" w:styleId="Caption">
    <w:name w:val="caption"/>
    <w:basedOn w:val="Normal"/>
    <w:qFormat/>
    <w:rsid w:val="005304A3"/>
    <w:pPr>
      <w:suppressLineNumbers/>
      <w:spacing w:before="120" w:after="120"/>
    </w:pPr>
    <w:rPr>
      <w:rFonts w:cs="Tahoma"/>
      <w:i/>
      <w:iCs/>
    </w:rPr>
  </w:style>
  <w:style w:type="paragraph" w:styleId="Index" w:customStyle="1">
    <w:name w:val="Index"/>
    <w:basedOn w:val="Normal"/>
    <w:rsid w:val="005304A3"/>
    <w:pPr>
      <w:suppressLineNumbers/>
    </w:pPr>
    <w:rPr>
      <w:rFonts w:cs="Tahoma"/>
    </w:rPr>
  </w:style>
  <w:style w:type="paragraph" w:styleId="Header">
    <w:name w:val="header"/>
    <w:basedOn w:val="Normal"/>
    <w:rsid w:val="004C1CB6"/>
    <w:pPr>
      <w:tabs>
        <w:tab w:val="center" w:pos="4153"/>
        <w:tab w:val="right" w:pos="8306"/>
      </w:tabs>
    </w:pPr>
  </w:style>
  <w:style w:type="paragraph" w:styleId="Footer">
    <w:name w:val="footer"/>
    <w:basedOn w:val="Normal"/>
    <w:rsid w:val="004C1CB6"/>
    <w:pPr>
      <w:tabs>
        <w:tab w:val="center" w:pos="4153"/>
        <w:tab w:val="right" w:pos="8306"/>
      </w:tabs>
    </w:pPr>
  </w:style>
  <w:style w:type="character" w:styleId="PageNumber">
    <w:name w:val="page number"/>
    <w:basedOn w:val="DefaultParagraphFont"/>
    <w:rsid w:val="004C1CB6"/>
  </w:style>
  <w:style w:type="paragraph" w:styleId="BalloonText">
    <w:name w:val="Balloon Text"/>
    <w:basedOn w:val="Normal"/>
    <w:link w:val="BalloonTextChar"/>
    <w:rsid w:val="00323DE1"/>
    <w:rPr>
      <w:rFonts w:ascii="Tahoma" w:hAnsi="Tahoma" w:cs="Tahoma"/>
      <w:sz w:val="16"/>
      <w:szCs w:val="16"/>
    </w:rPr>
  </w:style>
  <w:style w:type="character" w:styleId="BalloonTextChar" w:customStyle="1">
    <w:name w:val="Balloon Text Char"/>
    <w:basedOn w:val="DefaultParagraphFont"/>
    <w:link w:val="BalloonText"/>
    <w:rsid w:val="00323DE1"/>
    <w:rPr>
      <w:rFonts w:ascii="Tahoma" w:hAnsi="Tahoma" w:eastAsia="Arial" w:cs="Tahoma"/>
      <w:sz w:val="16"/>
      <w:szCs w:val="16"/>
      <w:lang w:bidi="en-GB"/>
    </w:rPr>
  </w:style>
  <w:style w:type="character" w:styleId="Hyperlink">
    <w:name w:val="Hyperlink"/>
    <w:basedOn w:val="DefaultParagraphFont"/>
    <w:rsid w:val="005D5DC0"/>
    <w:rPr>
      <w:color w:val="0000FF" w:themeColor="hyperlink"/>
      <w:u w:val="single"/>
    </w:rPr>
  </w:style>
  <w:style w:type="paragraph" w:styleId="ListParagraph">
    <w:name w:val="List Paragraph"/>
    <w:basedOn w:val="Normal"/>
    <w:uiPriority w:val="34"/>
    <w:qFormat/>
    <w:rsid w:val="009F35DE"/>
    <w:pPr>
      <w:ind w:left="720"/>
      <w:contextualSpacing/>
    </w:pPr>
  </w:style>
  <w:style w:type="character" w:styleId="Mention" w:customStyle="1">
    <w:name w:val="Mention"/>
    <w:basedOn w:val="DefaultParagraphFont"/>
    <w:uiPriority w:val="99"/>
    <w:semiHidden/>
    <w:unhideWhenUsed/>
    <w:rsid w:val="006C56B1"/>
    <w:rPr>
      <w:color w:val="2B579A"/>
      <w:shd w:val="clear" w:color="auto" w:fill="E6E6E6"/>
    </w:rPr>
  </w:style>
  <w:style w:type="character" w:styleId="UnresolvedMention" w:customStyle="1">
    <w:name w:val="Unresolved Mention"/>
    <w:basedOn w:val="DefaultParagraphFont"/>
    <w:uiPriority w:val="99"/>
    <w:semiHidden/>
    <w:unhideWhenUsed/>
    <w:rsid w:val="006F6CF3"/>
    <w:rPr>
      <w:color w:val="605E5C"/>
      <w:shd w:val="clear" w:color="auto" w:fill="E1DFDD"/>
    </w:rPr>
  </w:style>
  <w:style w:type="paragraph" w:styleId="NormalWeb">
    <w:name w:val="Normal (Web)"/>
    <w:basedOn w:val="Normal"/>
    <w:uiPriority w:val="99"/>
    <w:semiHidden/>
    <w:unhideWhenUsed/>
    <w:rsid w:val="00742520"/>
    <w:pPr>
      <w:widowControl/>
      <w:suppressAutoHyphens w:val="0"/>
      <w:autoSpaceDE/>
      <w:spacing w:before="100" w:beforeAutospacing="1" w:after="100" w:afterAutospacing="1"/>
    </w:pPr>
    <w:rPr>
      <w:rFonts w:ascii="Times New Roman" w:hAnsi="Times New Roman" w:eastAsia="Times New Roman" w:cs="Times New Roman"/>
      <w:lang w:bidi="ar-SA"/>
    </w:rPr>
  </w:style>
  <w:style w:type="paragraph" w:styleId="xmsonormal" w:customStyle="1">
    <w:name w:val="x_msonormal"/>
    <w:basedOn w:val="Normal"/>
    <w:rsid w:val="00D96E0D"/>
    <w:pPr>
      <w:widowControl/>
      <w:suppressAutoHyphens w:val="0"/>
      <w:autoSpaceDE/>
    </w:pPr>
    <w:rPr>
      <w:rFonts w:ascii="Calibri" w:hAnsi="Calibri" w:cs="Calibri" w:eastAsiaTheme="minorHAns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4240">
      <w:bodyDiv w:val="1"/>
      <w:marLeft w:val="0"/>
      <w:marRight w:val="0"/>
      <w:marTop w:val="0"/>
      <w:marBottom w:val="0"/>
      <w:divBdr>
        <w:top w:val="none" w:sz="0" w:space="0" w:color="auto"/>
        <w:left w:val="none" w:sz="0" w:space="0" w:color="auto"/>
        <w:bottom w:val="none" w:sz="0" w:space="0" w:color="auto"/>
        <w:right w:val="none" w:sz="0" w:space="0" w:color="auto"/>
      </w:divBdr>
      <w:divsChild>
        <w:div w:id="802231288">
          <w:marLeft w:val="0"/>
          <w:marRight w:val="0"/>
          <w:marTop w:val="0"/>
          <w:marBottom w:val="0"/>
          <w:divBdr>
            <w:top w:val="none" w:sz="0" w:space="0" w:color="auto"/>
            <w:left w:val="none" w:sz="0" w:space="0" w:color="auto"/>
            <w:bottom w:val="none" w:sz="0" w:space="0" w:color="auto"/>
            <w:right w:val="none" w:sz="0" w:space="0" w:color="auto"/>
          </w:divBdr>
        </w:div>
        <w:div w:id="314141738">
          <w:marLeft w:val="0"/>
          <w:marRight w:val="0"/>
          <w:marTop w:val="0"/>
          <w:marBottom w:val="0"/>
          <w:divBdr>
            <w:top w:val="none" w:sz="0" w:space="0" w:color="auto"/>
            <w:left w:val="none" w:sz="0" w:space="0" w:color="auto"/>
            <w:bottom w:val="none" w:sz="0" w:space="0" w:color="auto"/>
            <w:right w:val="none" w:sz="0" w:space="0" w:color="auto"/>
          </w:divBdr>
        </w:div>
        <w:div w:id="987246736">
          <w:marLeft w:val="0"/>
          <w:marRight w:val="0"/>
          <w:marTop w:val="0"/>
          <w:marBottom w:val="0"/>
          <w:divBdr>
            <w:top w:val="none" w:sz="0" w:space="0" w:color="auto"/>
            <w:left w:val="none" w:sz="0" w:space="0" w:color="auto"/>
            <w:bottom w:val="none" w:sz="0" w:space="0" w:color="auto"/>
            <w:right w:val="none" w:sz="0" w:space="0" w:color="auto"/>
          </w:divBdr>
        </w:div>
      </w:divsChild>
    </w:div>
    <w:div w:id="607740688">
      <w:bodyDiv w:val="1"/>
      <w:marLeft w:val="0"/>
      <w:marRight w:val="0"/>
      <w:marTop w:val="0"/>
      <w:marBottom w:val="0"/>
      <w:divBdr>
        <w:top w:val="none" w:sz="0" w:space="0" w:color="auto"/>
        <w:left w:val="none" w:sz="0" w:space="0" w:color="auto"/>
        <w:bottom w:val="none" w:sz="0" w:space="0" w:color="auto"/>
        <w:right w:val="none" w:sz="0" w:space="0" w:color="auto"/>
      </w:divBdr>
    </w:div>
    <w:div w:id="1032540344">
      <w:bodyDiv w:val="1"/>
      <w:marLeft w:val="0"/>
      <w:marRight w:val="0"/>
      <w:marTop w:val="0"/>
      <w:marBottom w:val="0"/>
      <w:divBdr>
        <w:top w:val="none" w:sz="0" w:space="0" w:color="auto"/>
        <w:left w:val="none" w:sz="0" w:space="0" w:color="auto"/>
        <w:bottom w:val="none" w:sz="0" w:space="0" w:color="auto"/>
        <w:right w:val="none" w:sz="0" w:space="0" w:color="auto"/>
      </w:divBdr>
    </w:div>
    <w:div w:id="1090783301">
      <w:bodyDiv w:val="1"/>
      <w:marLeft w:val="0"/>
      <w:marRight w:val="0"/>
      <w:marTop w:val="0"/>
      <w:marBottom w:val="0"/>
      <w:divBdr>
        <w:top w:val="none" w:sz="0" w:space="0" w:color="auto"/>
        <w:left w:val="none" w:sz="0" w:space="0" w:color="auto"/>
        <w:bottom w:val="none" w:sz="0" w:space="0" w:color="auto"/>
        <w:right w:val="none" w:sz="0" w:space="0" w:color="auto"/>
      </w:divBdr>
    </w:div>
    <w:div w:id="1516530103">
      <w:bodyDiv w:val="1"/>
      <w:marLeft w:val="0"/>
      <w:marRight w:val="0"/>
      <w:marTop w:val="0"/>
      <w:marBottom w:val="0"/>
      <w:divBdr>
        <w:top w:val="none" w:sz="0" w:space="0" w:color="auto"/>
        <w:left w:val="none" w:sz="0" w:space="0" w:color="auto"/>
        <w:bottom w:val="none" w:sz="0" w:space="0" w:color="auto"/>
        <w:right w:val="none" w:sz="0" w:space="0" w:color="auto"/>
      </w:divBdr>
      <w:divsChild>
        <w:div w:id="1634293153">
          <w:marLeft w:val="0"/>
          <w:marRight w:val="0"/>
          <w:marTop w:val="0"/>
          <w:marBottom w:val="0"/>
          <w:divBdr>
            <w:top w:val="none" w:sz="0" w:space="0" w:color="auto"/>
            <w:left w:val="none" w:sz="0" w:space="0" w:color="auto"/>
            <w:bottom w:val="none" w:sz="0" w:space="0" w:color="auto"/>
            <w:right w:val="none" w:sz="0" w:space="0" w:color="auto"/>
          </w:divBdr>
        </w:div>
        <w:div w:id="767041908">
          <w:marLeft w:val="0"/>
          <w:marRight w:val="0"/>
          <w:marTop w:val="0"/>
          <w:marBottom w:val="0"/>
          <w:divBdr>
            <w:top w:val="none" w:sz="0" w:space="0" w:color="auto"/>
            <w:left w:val="none" w:sz="0" w:space="0" w:color="auto"/>
            <w:bottom w:val="none" w:sz="0" w:space="0" w:color="auto"/>
            <w:right w:val="none" w:sz="0" w:space="0" w:color="auto"/>
          </w:divBdr>
        </w:div>
        <w:div w:id="2124373972">
          <w:marLeft w:val="0"/>
          <w:marRight w:val="0"/>
          <w:marTop w:val="0"/>
          <w:marBottom w:val="0"/>
          <w:divBdr>
            <w:top w:val="none" w:sz="0" w:space="0" w:color="auto"/>
            <w:left w:val="none" w:sz="0" w:space="0" w:color="auto"/>
            <w:bottom w:val="none" w:sz="0" w:space="0" w:color="auto"/>
            <w:right w:val="none" w:sz="0" w:space="0" w:color="auto"/>
          </w:divBdr>
        </w:div>
      </w:divsChild>
    </w:div>
    <w:div w:id="1609000347">
      <w:bodyDiv w:val="1"/>
      <w:marLeft w:val="0"/>
      <w:marRight w:val="0"/>
      <w:marTop w:val="0"/>
      <w:marBottom w:val="0"/>
      <w:divBdr>
        <w:top w:val="none" w:sz="0" w:space="0" w:color="auto"/>
        <w:left w:val="none" w:sz="0" w:space="0" w:color="auto"/>
        <w:bottom w:val="none" w:sz="0" w:space="0" w:color="auto"/>
        <w:right w:val="none" w:sz="0" w:space="0" w:color="auto"/>
      </w:divBdr>
      <w:divsChild>
        <w:div w:id="2014256199">
          <w:marLeft w:val="0"/>
          <w:marRight w:val="0"/>
          <w:marTop w:val="0"/>
          <w:marBottom w:val="0"/>
          <w:divBdr>
            <w:top w:val="none" w:sz="0" w:space="0" w:color="auto"/>
            <w:left w:val="none" w:sz="0" w:space="0" w:color="auto"/>
            <w:bottom w:val="none" w:sz="0" w:space="0" w:color="auto"/>
            <w:right w:val="none" w:sz="0" w:space="0" w:color="auto"/>
          </w:divBdr>
          <w:divsChild>
            <w:div w:id="3827769">
              <w:marLeft w:val="0"/>
              <w:marRight w:val="0"/>
              <w:marTop w:val="0"/>
              <w:marBottom w:val="0"/>
              <w:divBdr>
                <w:top w:val="none" w:sz="0" w:space="0" w:color="auto"/>
                <w:left w:val="none" w:sz="0" w:space="0" w:color="auto"/>
                <w:bottom w:val="none" w:sz="0" w:space="0" w:color="auto"/>
                <w:right w:val="none" w:sz="0" w:space="0" w:color="auto"/>
              </w:divBdr>
              <w:divsChild>
                <w:div w:id="273631530">
                  <w:marLeft w:val="0"/>
                  <w:marRight w:val="0"/>
                  <w:marTop w:val="0"/>
                  <w:marBottom w:val="0"/>
                  <w:divBdr>
                    <w:top w:val="none" w:sz="0" w:space="0" w:color="auto"/>
                    <w:left w:val="none" w:sz="0" w:space="0" w:color="auto"/>
                    <w:bottom w:val="none" w:sz="0" w:space="0" w:color="auto"/>
                    <w:right w:val="none" w:sz="0" w:space="0" w:color="auto"/>
                  </w:divBdr>
                  <w:divsChild>
                    <w:div w:id="13689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44813">
      <w:bodyDiv w:val="1"/>
      <w:marLeft w:val="0"/>
      <w:marRight w:val="0"/>
      <w:marTop w:val="0"/>
      <w:marBottom w:val="0"/>
      <w:divBdr>
        <w:top w:val="none" w:sz="0" w:space="0" w:color="auto"/>
        <w:left w:val="none" w:sz="0" w:space="0" w:color="auto"/>
        <w:bottom w:val="none" w:sz="0" w:space="0" w:color="auto"/>
        <w:right w:val="none" w:sz="0" w:space="0" w:color="auto"/>
      </w:divBdr>
    </w:div>
    <w:div w:id="1721630965">
      <w:bodyDiv w:val="1"/>
      <w:marLeft w:val="0"/>
      <w:marRight w:val="0"/>
      <w:marTop w:val="0"/>
      <w:marBottom w:val="0"/>
      <w:divBdr>
        <w:top w:val="none" w:sz="0" w:space="0" w:color="auto"/>
        <w:left w:val="none" w:sz="0" w:space="0" w:color="auto"/>
        <w:bottom w:val="none" w:sz="0" w:space="0" w:color="auto"/>
        <w:right w:val="none" w:sz="0" w:space="0" w:color="auto"/>
      </w:divBdr>
    </w:div>
    <w:div w:id="182015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georgina.swallow@iwsc.ne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georgina.swallow@iwsc.net"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iwsc.net/news/wine/2020-northern-hemisphere-wine-judging-the-verdict"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42FD2A584E244B9E44B343E340812A" ma:contentTypeVersion="13" ma:contentTypeDescription="Create a new document." ma:contentTypeScope="" ma:versionID="e29ad771c3fbff924d226575751dd83e">
  <xsd:schema xmlns:xsd="http://www.w3.org/2001/XMLSchema" xmlns:xs="http://www.w3.org/2001/XMLSchema" xmlns:p="http://schemas.microsoft.com/office/2006/metadata/properties" xmlns:ns3="8dc4ea29-1132-4e68-8ff6-a45798112eae" xmlns:ns4="271dcd20-5520-4ad0-a6c1-7045e60d8d99" targetNamespace="http://schemas.microsoft.com/office/2006/metadata/properties" ma:root="true" ma:fieldsID="b070c932dd713d327a2d2525aae83733" ns3:_="" ns4:_="">
    <xsd:import namespace="8dc4ea29-1132-4e68-8ff6-a45798112eae"/>
    <xsd:import namespace="271dcd20-5520-4ad0-a6c1-7045e60d8d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4ea29-1132-4e68-8ff6-a45798112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dcd20-5520-4ad0-a6c1-7045e60d8d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62E324-614E-4DAC-8B2A-D6FAB9AF5F26}">
  <ds:schemaRefs>
    <ds:schemaRef ds:uri="8dc4ea29-1132-4e68-8ff6-a45798112eae"/>
    <ds:schemaRef ds:uri="http://purl.org/dc/dcmitype/"/>
    <ds:schemaRef ds:uri="http://schemas.microsoft.com/office/infopath/2007/PartnerControls"/>
    <ds:schemaRef ds:uri="http://schemas.microsoft.com/office/2006/documentManagement/types"/>
    <ds:schemaRef ds:uri="http://schemas.microsoft.com/office/2006/metadata/properties"/>
    <ds:schemaRef ds:uri="271dcd20-5520-4ad0-a6c1-7045e60d8d99"/>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2F60683-58B0-444B-B895-08558EB3C3D4}">
  <ds:schemaRefs>
    <ds:schemaRef ds:uri="http://schemas.microsoft.com/sharepoint/v3/contenttype/forms"/>
  </ds:schemaRefs>
</ds:datastoreItem>
</file>

<file path=customXml/itemProps3.xml><?xml version="1.0" encoding="utf-8"?>
<ds:datastoreItem xmlns:ds="http://schemas.openxmlformats.org/officeDocument/2006/customXml" ds:itemID="{4B5BF168-5169-4824-A3A0-D56C11706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4ea29-1132-4e68-8ff6-a45798112eae"/>
    <ds:schemaRef ds:uri="271dcd20-5520-4ad0-a6c1-7045e60d8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Nexus Media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Front Cover</dc:title>
  <dc:creator>davidk</dc:creator>
  <lastModifiedBy>Rachel Swatman</lastModifiedBy>
  <revision>2</revision>
  <lastPrinted>2014-04-28T16:16:00.0000000Z</lastPrinted>
  <dcterms:created xsi:type="dcterms:W3CDTF">2020-08-21T09:15:00.0000000Z</dcterms:created>
  <dcterms:modified xsi:type="dcterms:W3CDTF">2020-08-21T12:01:25.0776321Z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0x0101000742FD2A584E244B9E44B343E340812A</vt:lpwstr>
  </property>
</Properties>
</file>